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E8" w:rsidRDefault="00554982" w:rsidP="00D01473">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90805</wp:posOffset>
                </wp:positionV>
                <wp:extent cx="3324225" cy="589280"/>
                <wp:effectExtent l="9525" t="508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9280"/>
                        </a:xfrm>
                        <a:prstGeom prst="rect">
                          <a:avLst/>
                        </a:prstGeom>
                        <a:solidFill>
                          <a:srgbClr val="FFFFFF"/>
                        </a:solidFill>
                        <a:ln w="9525">
                          <a:solidFill>
                            <a:srgbClr val="FFFFFF"/>
                          </a:solidFill>
                          <a:miter lim="800000"/>
                          <a:headEnd/>
                          <a:tailEnd/>
                        </a:ln>
                      </wps:spPr>
                      <wps:txbx>
                        <w:txbxContent>
                          <w:p w:rsidR="00C048E8" w:rsidRPr="005712CB" w:rsidRDefault="00C048E8" w:rsidP="00D01473">
                            <w:pPr>
                              <w:spacing w:after="0" w:line="240" w:lineRule="auto"/>
                              <w:jc w:val="center"/>
                              <w:rPr>
                                <w:rFonts w:ascii="Times New Roman" w:hAnsi="Times New Roman" w:cs="Times New Roman"/>
                                <w:b/>
                                <w:bCs/>
                                <w:sz w:val="28"/>
                                <w:szCs w:val="28"/>
                              </w:rPr>
                            </w:pPr>
                            <w:r w:rsidRPr="005712CB">
                              <w:rPr>
                                <w:rFonts w:ascii="Times New Roman" w:hAnsi="Times New Roman" w:cs="Times New Roman"/>
                                <w:b/>
                                <w:bCs/>
                                <w:sz w:val="28"/>
                                <w:szCs w:val="28"/>
                              </w:rPr>
                              <w:t>Residential Performance Lease With</w:t>
                            </w:r>
                          </w:p>
                          <w:p w:rsidR="00C048E8" w:rsidRDefault="00C048E8" w:rsidP="00D01473">
                            <w:pPr>
                              <w:jc w:val="center"/>
                            </w:pPr>
                            <w:r w:rsidRPr="005712CB">
                              <w:rPr>
                                <w:rFonts w:ascii="Times New Roman" w:hAnsi="Times New Roman" w:cs="Times New Roman"/>
                                <w:b/>
                                <w:bCs/>
                                <w:sz w:val="28"/>
                                <w:szCs w:val="28"/>
                              </w:rPr>
                              <w:t>Right to Sub-lease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7.15pt;width:261.75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" strokecolor="white">
                <v:textbox>
                  <w:txbxContent>
                    <w:p w:rsidR="00C048E8" w:rsidRPr="005712CB" w:rsidRDefault="00C048E8" w:rsidP="00D01473">
                      <w:pPr>
                        <w:spacing w:after="0" w:line="240" w:lineRule="auto"/>
                        <w:jc w:val="center"/>
                        <w:rPr>
                          <w:rFonts w:ascii="Times New Roman" w:hAnsi="Times New Roman" w:cs="Times New Roman"/>
                          <w:b/>
                          <w:bCs/>
                          <w:sz w:val="28"/>
                          <w:szCs w:val="28"/>
                        </w:rPr>
                      </w:pPr>
                      <w:r w:rsidRPr="005712CB">
                        <w:rPr>
                          <w:rFonts w:ascii="Times New Roman" w:hAnsi="Times New Roman" w:cs="Times New Roman"/>
                          <w:b/>
                          <w:bCs/>
                          <w:sz w:val="28"/>
                          <w:szCs w:val="28"/>
                        </w:rPr>
                        <w:t>Residential Performance Lease With</w:t>
                      </w:r>
                    </w:p>
                    <w:p w:rsidR="00C048E8" w:rsidRDefault="00C048E8" w:rsidP="00D01473">
                      <w:pPr>
                        <w:jc w:val="center"/>
                      </w:pPr>
                      <w:r w:rsidRPr="005712CB">
                        <w:rPr>
                          <w:rFonts w:ascii="Times New Roman" w:hAnsi="Times New Roman" w:cs="Times New Roman"/>
                          <w:b/>
                          <w:bCs/>
                          <w:sz w:val="28"/>
                          <w:szCs w:val="28"/>
                        </w:rPr>
                        <w:t>Right to Sub-lease</w:t>
                      </w:r>
                    </w:p>
                  </w:txbxContent>
                </v:textbox>
              </v:shape>
            </w:pict>
          </mc:Fallback>
        </mc:AlternateContent>
      </w:r>
      <w:r>
        <w:rPr>
          <w:rFonts w:ascii="Arial" w:hAnsi="Arial" w:cs="Arial"/>
          <w:noProof/>
          <w:color w:val="0000CC"/>
          <w:sz w:val="18"/>
          <w:szCs w:val="18"/>
        </w:rPr>
        <w:drawing>
          <wp:inline distT="0" distB="0" distL="0" distR="0">
            <wp:extent cx="857250" cy="857250"/>
            <wp:effectExtent l="0" t="0" r="0" b="0"/>
            <wp:docPr id="1" name="Picture 17" descr="http://images-partners-tbn.google.com/images?q=tbn:-aGO_Dd6k8DS5M::www.lakeholiday.com/web2006/EqualHousingOpportunity_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partners-tbn.google.com/images?q=tbn:-aGO_Dd6k8DS5M::www.lakeholiday.com/web2006/EqualHousingOpportunity_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4765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p w:rsidR="00C048E8" w:rsidRPr="005C1934" w:rsidRDefault="00C048E8" w:rsidP="005C1934">
      <w:pPr>
        <w:spacing w:after="0" w:line="240" w:lineRule="auto"/>
        <w:rPr>
          <w:rFonts w:ascii="Times New Roman" w:hAnsi="Times New Roman" w:cs="Times New Roman"/>
          <w:sz w:val="13"/>
          <w:szCs w:val="13"/>
        </w:rPr>
      </w:pPr>
      <w:r w:rsidRPr="00D01473">
        <w:rPr>
          <w:rFonts w:ascii="Times New Roman" w:hAnsi="Times New Roman" w:cs="Times New Roman"/>
          <w:sz w:val="13"/>
          <w:szCs w:val="13"/>
        </w:rPr>
        <w:t xml:space="preserve">THIS IS A LEGALLY BINDING CONTRACT YOU </w:t>
      </w:r>
      <w:smartTag w:uri="urn:schemas-microsoft-com:office:smarttags" w:element="stockticker">
        <w:r w:rsidRPr="00D01473">
          <w:rPr>
            <w:rFonts w:ascii="Times New Roman" w:hAnsi="Times New Roman" w:cs="Times New Roman"/>
            <w:sz w:val="13"/>
            <w:szCs w:val="13"/>
          </w:rPr>
          <w:t>ARE</w:t>
        </w:r>
      </w:smartTag>
      <w:r w:rsidRPr="00D01473">
        <w:rPr>
          <w:rFonts w:ascii="Times New Roman" w:hAnsi="Times New Roman" w:cs="Times New Roman"/>
          <w:sz w:val="13"/>
          <w:szCs w:val="13"/>
        </w:rPr>
        <w:t xml:space="preserve"> ADVISED TO SEEK THE ADVICE OF LEGAL COUNSEL PRIOR TO SIGNING</w:t>
      </w:r>
      <w:r>
        <w:rPr>
          <w:rFonts w:ascii="Times New Roman" w:hAnsi="Times New Roman" w:cs="Times New Roman"/>
          <w:sz w:val="13"/>
          <w:szCs w:val="13"/>
        </w:rPr>
        <w:t>.</w:t>
      </w:r>
      <w:r w:rsidRPr="00D01473">
        <w:rPr>
          <w:rFonts w:ascii="Times New Roman" w:hAnsi="Times New Roman" w:cs="Times New Roman"/>
          <w:sz w:val="13"/>
          <w:szCs w:val="13"/>
        </w:rPr>
        <w:t xml:space="preserve"> IN THE EVENT YOU FEEL IT TO BE NECESS</w:t>
      </w:r>
      <w:r>
        <w:rPr>
          <w:rFonts w:ascii="Times New Roman" w:hAnsi="Times New Roman" w:cs="Times New Roman"/>
          <w:sz w:val="13"/>
          <w:szCs w:val="13"/>
        </w:rPr>
        <w:t>ARY FOR COMPLETE U</w:t>
      </w:r>
      <w:r w:rsidRPr="00D01473">
        <w:rPr>
          <w:rFonts w:ascii="Times New Roman" w:hAnsi="Times New Roman" w:cs="Times New Roman"/>
          <w:sz w:val="13"/>
          <w:szCs w:val="13"/>
        </w:rPr>
        <w:t xml:space="preserve">NDERSTANDING </w:t>
      </w:r>
      <w:smartTag w:uri="urn:schemas-microsoft-com:office:smarttags" w:element="stockticker">
        <w:r w:rsidRPr="00D01473">
          <w:rPr>
            <w:rFonts w:ascii="Times New Roman" w:hAnsi="Times New Roman" w:cs="Times New Roman"/>
            <w:sz w:val="13"/>
            <w:szCs w:val="13"/>
          </w:rPr>
          <w:t>AND</w:t>
        </w:r>
      </w:smartTag>
      <w:r w:rsidRPr="00D01473">
        <w:rPr>
          <w:rFonts w:ascii="Times New Roman" w:hAnsi="Times New Roman" w:cs="Times New Roman"/>
          <w:sz w:val="13"/>
          <w:szCs w:val="13"/>
        </w:rPr>
        <w:t xml:space="preserve"> COMPLIANCE LANDLORD SHOULD PROCURE HIS OWN REPRESENTATION IF NEEDED.</w:t>
      </w:r>
    </w:p>
    <w:p w:rsidR="00C048E8" w:rsidRDefault="00C048E8" w:rsidP="00B546B7">
      <w:pPr>
        <w:pStyle w:val="NoSpacing"/>
      </w:pPr>
    </w:p>
    <w:p w:rsidR="00C048E8" w:rsidRPr="00E03D1A" w:rsidRDefault="00C048E8" w:rsidP="005C1934">
      <w:pPr>
        <w:pStyle w:val="ListParagraph"/>
        <w:numPr>
          <w:ilvl w:val="0"/>
          <w:numId w:val="1"/>
        </w:numPr>
        <w:rPr>
          <w:b/>
          <w:bCs/>
          <w:sz w:val="20"/>
          <w:szCs w:val="20"/>
        </w:rPr>
      </w:pPr>
      <w:r w:rsidRPr="00E03D1A">
        <w:rPr>
          <w:b/>
          <w:bCs/>
          <w:sz w:val="20"/>
          <w:szCs w:val="20"/>
        </w:rPr>
        <w:t xml:space="preserve">PARTIES </w:t>
      </w:r>
      <w:smartTag w:uri="urn:schemas-microsoft-com:office:smarttags" w:element="stockticker">
        <w:r w:rsidRPr="00E03D1A">
          <w:rPr>
            <w:b/>
            <w:bCs/>
            <w:sz w:val="20"/>
            <w:szCs w:val="20"/>
          </w:rPr>
          <w:t>AND</w:t>
        </w:r>
      </w:smartTag>
      <w:r w:rsidRPr="00E03D1A">
        <w:rPr>
          <w:b/>
          <w:bCs/>
          <w:sz w:val="20"/>
          <w:szCs w:val="20"/>
        </w:rPr>
        <w:t xml:space="preserve"> PROPERTY DESCRIPTION</w:t>
      </w:r>
    </w:p>
    <w:p w:rsidR="00C048E8" w:rsidRDefault="00C048E8" w:rsidP="005C1934">
      <w:pPr>
        <w:pStyle w:val="ListParagraph"/>
        <w:rPr>
          <w:sz w:val="20"/>
          <w:szCs w:val="20"/>
        </w:rPr>
      </w:pPr>
    </w:p>
    <w:p w:rsidR="00C048E8" w:rsidRDefault="00C048E8" w:rsidP="005C1934">
      <w:pPr>
        <w:pStyle w:val="ListParagraph"/>
        <w:rPr>
          <w:b/>
          <w:bCs/>
          <w:sz w:val="20"/>
          <w:szCs w:val="20"/>
        </w:rPr>
      </w:pPr>
      <w:r>
        <w:rPr>
          <w:b/>
          <w:bCs/>
          <w:sz w:val="20"/>
          <w:szCs w:val="20"/>
        </w:rPr>
        <w:t>__________________________</w:t>
      </w:r>
      <w:r>
        <w:rPr>
          <w:sz w:val="20"/>
          <w:szCs w:val="20"/>
        </w:rPr>
        <w:t xml:space="preserve"> hereinafter called “</w:t>
      </w:r>
      <w:r w:rsidRPr="005C1934">
        <w:rPr>
          <w:b/>
          <w:bCs/>
          <w:sz w:val="20"/>
          <w:szCs w:val="20"/>
        </w:rPr>
        <w:t>Landlord</w:t>
      </w:r>
      <w:r>
        <w:rPr>
          <w:sz w:val="20"/>
          <w:szCs w:val="20"/>
        </w:rPr>
        <w:t xml:space="preserve">” (owner), herewith leases </w:t>
      </w:r>
      <w:r w:rsidR="00554982">
        <w:rPr>
          <w:b/>
          <w:bCs/>
          <w:sz w:val="20"/>
          <w:szCs w:val="20"/>
        </w:rPr>
        <w:t>(business entity here)</w:t>
      </w:r>
      <w:r>
        <w:rPr>
          <w:sz w:val="20"/>
          <w:szCs w:val="20"/>
        </w:rPr>
        <w:t>, hereinafter called “</w:t>
      </w:r>
      <w:r w:rsidRPr="005C1934">
        <w:rPr>
          <w:b/>
          <w:bCs/>
          <w:sz w:val="20"/>
          <w:szCs w:val="20"/>
        </w:rPr>
        <w:t>Master Tenant</w:t>
      </w:r>
      <w:r>
        <w:rPr>
          <w:sz w:val="20"/>
          <w:szCs w:val="20"/>
        </w:rPr>
        <w:t xml:space="preserve">”, and </w:t>
      </w:r>
      <w:r w:rsidR="00554982">
        <w:rPr>
          <w:sz w:val="20"/>
          <w:szCs w:val="20"/>
        </w:rPr>
        <w:t>(</w:t>
      </w:r>
      <w:r w:rsidR="00554982">
        <w:rPr>
          <w:b/>
          <w:bCs/>
          <w:sz w:val="20"/>
          <w:szCs w:val="20"/>
        </w:rPr>
        <w:t xml:space="preserve">business entity here) </w:t>
      </w:r>
      <w:r>
        <w:rPr>
          <w:sz w:val="20"/>
          <w:szCs w:val="20"/>
        </w:rPr>
        <w:t xml:space="preserve">hereby leases from Landlord, the property described as: </w:t>
      </w:r>
      <w:r>
        <w:rPr>
          <w:b/>
          <w:bCs/>
          <w:sz w:val="20"/>
          <w:szCs w:val="20"/>
        </w:rPr>
        <w:t>__________________</w:t>
      </w:r>
      <w:r w:rsidR="00554982">
        <w:rPr>
          <w:b/>
          <w:bCs/>
          <w:sz w:val="20"/>
          <w:szCs w:val="20"/>
        </w:rPr>
        <w:t xml:space="preserve">, (city), State </w:t>
      </w:r>
      <w:proofErr w:type="spellStart"/>
      <w:r w:rsidR="00554982">
        <w:rPr>
          <w:b/>
          <w:bCs/>
          <w:sz w:val="20"/>
          <w:szCs w:val="20"/>
        </w:rPr>
        <w:t>Zipcode</w:t>
      </w:r>
      <w:proofErr w:type="spellEnd"/>
      <w:r>
        <w:rPr>
          <w:b/>
          <w:bCs/>
          <w:sz w:val="20"/>
          <w:szCs w:val="20"/>
        </w:rPr>
        <w:t>.</w:t>
      </w:r>
    </w:p>
    <w:p w:rsidR="00C048E8" w:rsidRPr="00B546B7" w:rsidRDefault="00C048E8" w:rsidP="004A4EE5">
      <w:pPr>
        <w:pStyle w:val="NoSpacing"/>
        <w:rPr>
          <w:sz w:val="20"/>
          <w:szCs w:val="20"/>
        </w:rPr>
      </w:pPr>
    </w:p>
    <w:p w:rsidR="00C048E8" w:rsidRPr="00E03D1A" w:rsidRDefault="00C048E8" w:rsidP="004A4EE5">
      <w:pPr>
        <w:pStyle w:val="NoSpacing"/>
        <w:numPr>
          <w:ilvl w:val="0"/>
          <w:numId w:val="1"/>
        </w:numPr>
        <w:rPr>
          <w:b/>
          <w:bCs/>
        </w:rPr>
      </w:pPr>
      <w:smartTag w:uri="urn:schemas-microsoft-com:office:smarttags" w:element="stockticker">
        <w:r w:rsidRPr="00E03D1A">
          <w:rPr>
            <w:b/>
            <w:bCs/>
            <w:sz w:val="20"/>
            <w:szCs w:val="20"/>
          </w:rPr>
          <w:t>SUB</w:t>
        </w:r>
      </w:smartTag>
      <w:r w:rsidRPr="00E03D1A">
        <w:rPr>
          <w:b/>
          <w:bCs/>
          <w:sz w:val="20"/>
          <w:szCs w:val="20"/>
        </w:rPr>
        <w:t>-TENANTS</w:t>
      </w:r>
    </w:p>
    <w:p w:rsidR="00C048E8" w:rsidRDefault="00C048E8" w:rsidP="004A4EE5">
      <w:pPr>
        <w:pStyle w:val="NoSpacing"/>
        <w:ind w:left="720"/>
        <w:rPr>
          <w:sz w:val="20"/>
          <w:szCs w:val="20"/>
        </w:rPr>
      </w:pPr>
    </w:p>
    <w:p w:rsidR="00C048E8" w:rsidRDefault="00C048E8" w:rsidP="004A4EE5">
      <w:pPr>
        <w:pStyle w:val="NoSpacing"/>
        <w:ind w:left="720"/>
        <w:rPr>
          <w:sz w:val="20"/>
          <w:szCs w:val="20"/>
        </w:rPr>
      </w:pPr>
      <w:r>
        <w:rPr>
          <w:sz w:val="20"/>
          <w:szCs w:val="20"/>
        </w:rPr>
        <w:t>Master tenant is permitted to sublease to one or more sub-tenants. The tenants who shall occupy the property shall hereafter to be called the “</w:t>
      </w:r>
      <w:r w:rsidRPr="004A4EE5">
        <w:rPr>
          <w:b/>
          <w:bCs/>
          <w:sz w:val="20"/>
          <w:szCs w:val="20"/>
        </w:rPr>
        <w:t>Occupant Tenants</w:t>
      </w:r>
      <w:r>
        <w:rPr>
          <w:sz w:val="20"/>
          <w:szCs w:val="20"/>
        </w:rPr>
        <w:t xml:space="preserve">”. Master Tenant agrees that no rental contracts with terms longer than two years shall be offered to any Occupant Tenants. </w:t>
      </w:r>
      <w:r w:rsidR="000816F5">
        <w:rPr>
          <w:b/>
          <w:bCs/>
          <w:sz w:val="20"/>
          <w:szCs w:val="20"/>
        </w:rPr>
        <w:t xml:space="preserve">123 Example </w:t>
      </w:r>
      <w:bookmarkStart w:id="0" w:name="_GoBack"/>
      <w:bookmarkEnd w:id="0"/>
      <w:r w:rsidRPr="005D7B9B">
        <w:rPr>
          <w:b/>
          <w:bCs/>
          <w:sz w:val="20"/>
          <w:szCs w:val="20"/>
        </w:rPr>
        <w:t>LLC</w:t>
      </w:r>
      <w:r>
        <w:rPr>
          <w:sz w:val="20"/>
          <w:szCs w:val="20"/>
        </w:rPr>
        <w:t xml:space="preserve"> accepts current tenant's existing lease, if one is in place and will enforce said lease.</w:t>
      </w:r>
    </w:p>
    <w:p w:rsidR="00C048E8" w:rsidRDefault="00C048E8" w:rsidP="002F5602">
      <w:pPr>
        <w:pStyle w:val="NoSpacing"/>
        <w:rPr>
          <w:sz w:val="20"/>
          <w:szCs w:val="20"/>
        </w:rPr>
      </w:pPr>
    </w:p>
    <w:p w:rsidR="00C048E8" w:rsidRDefault="00C048E8" w:rsidP="002F5602">
      <w:pPr>
        <w:pStyle w:val="NoSpacing"/>
        <w:rPr>
          <w:sz w:val="20"/>
          <w:szCs w:val="20"/>
        </w:rPr>
      </w:pPr>
    </w:p>
    <w:p w:rsidR="00C048E8" w:rsidRPr="00E03D1A" w:rsidRDefault="00C048E8" w:rsidP="002F5602">
      <w:pPr>
        <w:pStyle w:val="NoSpacing"/>
        <w:numPr>
          <w:ilvl w:val="0"/>
          <w:numId w:val="1"/>
        </w:numPr>
        <w:rPr>
          <w:b/>
          <w:bCs/>
        </w:rPr>
      </w:pPr>
      <w:r w:rsidRPr="00E03D1A">
        <w:rPr>
          <w:b/>
          <w:bCs/>
          <w:sz w:val="20"/>
          <w:szCs w:val="20"/>
        </w:rPr>
        <w:t>TERM</w:t>
      </w:r>
    </w:p>
    <w:p w:rsidR="00C048E8" w:rsidRDefault="00C048E8" w:rsidP="002F5602">
      <w:pPr>
        <w:pStyle w:val="NoSpacing"/>
        <w:rPr>
          <w:sz w:val="20"/>
          <w:szCs w:val="20"/>
        </w:rPr>
      </w:pPr>
    </w:p>
    <w:p w:rsidR="00C048E8" w:rsidRDefault="00C048E8" w:rsidP="002F5602">
      <w:pPr>
        <w:pStyle w:val="NoSpacing"/>
        <w:ind w:left="720"/>
        <w:rPr>
          <w:sz w:val="20"/>
          <w:szCs w:val="20"/>
        </w:rPr>
      </w:pPr>
      <w:r>
        <w:rPr>
          <w:sz w:val="20"/>
          <w:szCs w:val="20"/>
        </w:rPr>
        <w:t xml:space="preserve">This lease will start </w:t>
      </w:r>
      <w:r w:rsidR="00554982">
        <w:rPr>
          <w:b/>
          <w:bCs/>
          <w:sz w:val="20"/>
          <w:szCs w:val="20"/>
          <w:u w:val="single"/>
        </w:rPr>
        <w:t xml:space="preserve">(insert start date here) </w:t>
      </w:r>
      <w:r>
        <w:rPr>
          <w:sz w:val="20"/>
          <w:szCs w:val="20"/>
        </w:rPr>
        <w:t xml:space="preserve"> and will continue until </w:t>
      </w:r>
      <w:r w:rsidR="00554982">
        <w:rPr>
          <w:b/>
          <w:bCs/>
          <w:sz w:val="20"/>
          <w:szCs w:val="20"/>
          <w:u w:val="single"/>
        </w:rPr>
        <w:t>(insert end date here)</w:t>
      </w:r>
      <w:r>
        <w:rPr>
          <w:sz w:val="20"/>
          <w:szCs w:val="20"/>
        </w:rPr>
        <w:t xml:space="preserve"> or until canceled in writing by either party upon a </w:t>
      </w:r>
      <w:r w:rsidRPr="00E03D1A">
        <w:rPr>
          <w:b/>
          <w:bCs/>
          <w:sz w:val="20"/>
          <w:szCs w:val="20"/>
          <w:u w:val="single"/>
        </w:rPr>
        <w:t>thirty day written notice</w:t>
      </w:r>
      <w:r>
        <w:rPr>
          <w:sz w:val="20"/>
          <w:szCs w:val="20"/>
        </w:rPr>
        <w:t>, provided however that; This lease will renew automatically for annual periods or until terminated by either party when an Occupant Tenant has vacated and the property is empty.</w:t>
      </w:r>
    </w:p>
    <w:p w:rsidR="00C048E8" w:rsidRDefault="00C048E8" w:rsidP="00E03D1A">
      <w:pPr>
        <w:pStyle w:val="NoSpacing"/>
        <w:rPr>
          <w:sz w:val="20"/>
          <w:szCs w:val="20"/>
        </w:rPr>
      </w:pPr>
    </w:p>
    <w:p w:rsidR="00C048E8" w:rsidRPr="00E03D1A" w:rsidRDefault="00C048E8" w:rsidP="00E03D1A">
      <w:pPr>
        <w:pStyle w:val="NoSpacing"/>
        <w:numPr>
          <w:ilvl w:val="0"/>
          <w:numId w:val="1"/>
        </w:numPr>
        <w:rPr>
          <w:b/>
          <w:bCs/>
          <w:sz w:val="20"/>
          <w:szCs w:val="20"/>
        </w:rPr>
      </w:pPr>
      <w:smartTag w:uri="urn:schemas-microsoft-com:office:smarttags" w:element="stockticker">
        <w:r w:rsidRPr="00E03D1A">
          <w:rPr>
            <w:b/>
            <w:bCs/>
            <w:sz w:val="20"/>
            <w:szCs w:val="20"/>
          </w:rPr>
          <w:t>RENT</w:t>
        </w:r>
      </w:smartTag>
      <w:r w:rsidRPr="00E03D1A">
        <w:rPr>
          <w:b/>
          <w:bCs/>
          <w:sz w:val="20"/>
          <w:szCs w:val="20"/>
        </w:rPr>
        <w:t xml:space="preserve">, DUE DATE, </w:t>
      </w:r>
      <w:smartTag w:uri="urn:schemas-microsoft-com:office:smarttags" w:element="stockticker">
        <w:r w:rsidRPr="00E03D1A">
          <w:rPr>
            <w:b/>
            <w:bCs/>
            <w:sz w:val="20"/>
            <w:szCs w:val="20"/>
          </w:rPr>
          <w:t>AND</w:t>
        </w:r>
      </w:smartTag>
      <w:r w:rsidRPr="00E03D1A">
        <w:rPr>
          <w:b/>
          <w:bCs/>
          <w:sz w:val="20"/>
          <w:szCs w:val="20"/>
        </w:rPr>
        <w:t xml:space="preserve"> LATE FEES </w:t>
      </w:r>
    </w:p>
    <w:p w:rsidR="00C048E8" w:rsidRDefault="00C048E8" w:rsidP="002F5602">
      <w:pPr>
        <w:pStyle w:val="NoSpacing"/>
        <w:ind w:left="720"/>
        <w:rPr>
          <w:sz w:val="20"/>
          <w:szCs w:val="20"/>
        </w:rPr>
      </w:pPr>
    </w:p>
    <w:p w:rsidR="00C048E8" w:rsidRDefault="00C048E8" w:rsidP="002F5602">
      <w:pPr>
        <w:pStyle w:val="NoSpacing"/>
        <w:ind w:left="720"/>
        <w:rPr>
          <w:sz w:val="20"/>
          <w:szCs w:val="20"/>
        </w:rPr>
      </w:pPr>
      <w:r>
        <w:rPr>
          <w:sz w:val="20"/>
          <w:szCs w:val="20"/>
        </w:rPr>
        <w:t>Rent shall be 90% of the monthly net rent collected from the Occupant Tenant minimum of $</w:t>
      </w:r>
      <w:r w:rsidRPr="004A4EE5">
        <w:rPr>
          <w:b/>
          <w:bCs/>
          <w:sz w:val="20"/>
          <w:szCs w:val="20"/>
        </w:rPr>
        <w:t>50.00</w:t>
      </w:r>
      <w:r w:rsidRPr="004A4EE5">
        <w:rPr>
          <w:sz w:val="20"/>
          <w:szCs w:val="20"/>
        </w:rPr>
        <w:t>, but</w:t>
      </w:r>
      <w:r>
        <w:rPr>
          <w:b/>
          <w:bCs/>
          <w:sz w:val="20"/>
          <w:szCs w:val="20"/>
        </w:rPr>
        <w:t xml:space="preserve"> </w:t>
      </w:r>
      <w:r w:rsidRPr="004A4EE5">
        <w:rPr>
          <w:sz w:val="20"/>
          <w:szCs w:val="20"/>
        </w:rPr>
        <w:t xml:space="preserve">only </w:t>
      </w:r>
      <w:r>
        <w:rPr>
          <w:b/>
          <w:bCs/>
          <w:sz w:val="20"/>
          <w:szCs w:val="20"/>
        </w:rPr>
        <w:t xml:space="preserve">50% </w:t>
      </w:r>
      <w:r w:rsidRPr="004A4EE5">
        <w:rPr>
          <w:sz w:val="20"/>
          <w:szCs w:val="20"/>
        </w:rPr>
        <w:t>of the net</w:t>
      </w:r>
      <w:r>
        <w:rPr>
          <w:sz w:val="20"/>
          <w:szCs w:val="20"/>
        </w:rPr>
        <w:t xml:space="preserve"> rent collected for first full month that a new Occupant Tenant resides in the property, Minimum of $</w:t>
      </w:r>
      <w:r w:rsidRPr="004A4EE5">
        <w:rPr>
          <w:b/>
          <w:bCs/>
          <w:sz w:val="20"/>
          <w:szCs w:val="20"/>
        </w:rPr>
        <w:t>250.00</w:t>
      </w:r>
      <w:r>
        <w:rPr>
          <w:sz w:val="20"/>
          <w:szCs w:val="20"/>
        </w:rPr>
        <w:t xml:space="preserve"> per Occupant Tenant, up to $500.00 monthly. If the property is vacant, no rent is due. Landlord and Master Tenant agree that the net monthly rent shall be due and payable in full to Landlord by 15 days after receipt from Occupant Tenant or by the 15</w:t>
      </w:r>
      <w:r w:rsidRPr="00530AF0">
        <w:rPr>
          <w:sz w:val="20"/>
          <w:szCs w:val="20"/>
          <w:vertAlign w:val="superscript"/>
        </w:rPr>
        <w:t>th</w:t>
      </w:r>
      <w:r>
        <w:rPr>
          <w:sz w:val="20"/>
          <w:szCs w:val="20"/>
        </w:rPr>
        <w:t xml:space="preserve"> of the month which rent is due, whichever is later. </w:t>
      </w:r>
      <w:r w:rsidRPr="00530AF0">
        <w:rPr>
          <w:sz w:val="20"/>
          <w:szCs w:val="20"/>
        </w:rPr>
        <w:t>Net</w:t>
      </w:r>
      <w:r>
        <w:rPr>
          <w:sz w:val="20"/>
          <w:szCs w:val="20"/>
        </w:rPr>
        <w:t xml:space="preserve"> rent from Occupant Tenant is defined as all rent received minus any late fees, NSF fees, lost discounts and or lost rebated and any utility charges in the name of Supportive Housing Solutions.</w:t>
      </w:r>
    </w:p>
    <w:p w:rsidR="00C048E8" w:rsidRDefault="00C048E8" w:rsidP="009E7133">
      <w:pPr>
        <w:pStyle w:val="NoSpacing"/>
        <w:rPr>
          <w:sz w:val="20"/>
          <w:szCs w:val="20"/>
        </w:rPr>
      </w:pPr>
    </w:p>
    <w:p w:rsidR="00C048E8" w:rsidRPr="00B546B7" w:rsidRDefault="00C048E8" w:rsidP="009E7133">
      <w:pPr>
        <w:pStyle w:val="NoSpacing"/>
        <w:numPr>
          <w:ilvl w:val="0"/>
          <w:numId w:val="1"/>
        </w:numPr>
        <w:rPr>
          <w:b/>
          <w:bCs/>
          <w:sz w:val="20"/>
          <w:szCs w:val="20"/>
        </w:rPr>
      </w:pPr>
      <w:r w:rsidRPr="00B546B7">
        <w:rPr>
          <w:b/>
          <w:bCs/>
          <w:sz w:val="20"/>
          <w:szCs w:val="20"/>
        </w:rPr>
        <w:t>NOTICE PROVISIONS</w:t>
      </w:r>
    </w:p>
    <w:p w:rsidR="00C048E8" w:rsidRDefault="00C048E8" w:rsidP="009E7133">
      <w:pPr>
        <w:pStyle w:val="NoSpacing"/>
        <w:ind w:left="720"/>
        <w:rPr>
          <w:sz w:val="20"/>
          <w:szCs w:val="20"/>
        </w:rPr>
      </w:pPr>
    </w:p>
    <w:p w:rsidR="00C048E8" w:rsidRDefault="00C048E8" w:rsidP="009E7133">
      <w:pPr>
        <w:pStyle w:val="NoSpacing"/>
        <w:ind w:left="1440"/>
        <w:rPr>
          <w:sz w:val="20"/>
          <w:szCs w:val="20"/>
        </w:rPr>
      </w:pPr>
      <w:r>
        <w:rPr>
          <w:sz w:val="20"/>
          <w:szCs w:val="20"/>
        </w:rPr>
        <w:t>Notice shall be in writing and delivered to either party or sent to the following addresses or other addresses as may be changed from time to time by either party in writing.</w:t>
      </w:r>
    </w:p>
    <w:p w:rsidR="00C048E8" w:rsidRDefault="00C048E8" w:rsidP="009E7133">
      <w:pPr>
        <w:pStyle w:val="NoSpacing"/>
        <w:ind w:left="1440"/>
        <w:rPr>
          <w:sz w:val="20"/>
          <w:szCs w:val="20"/>
        </w:rPr>
      </w:pPr>
    </w:p>
    <w:p w:rsidR="00C048E8" w:rsidRDefault="00C048E8" w:rsidP="009E7133">
      <w:pPr>
        <w:pStyle w:val="NoSpacing"/>
        <w:ind w:left="1440"/>
        <w:rPr>
          <w:sz w:val="20"/>
          <w:szCs w:val="20"/>
        </w:rPr>
      </w:pPr>
      <w:r>
        <w:rPr>
          <w:sz w:val="20"/>
          <w:szCs w:val="20"/>
        </w:rPr>
        <w:t>Landlord:</w:t>
      </w:r>
      <w:r>
        <w:rPr>
          <w:sz w:val="20"/>
          <w:szCs w:val="20"/>
        </w:rPr>
        <w:tab/>
      </w:r>
      <w:r>
        <w:rPr>
          <w:sz w:val="20"/>
          <w:szCs w:val="20"/>
        </w:rPr>
        <w:tab/>
      </w:r>
      <w:r>
        <w:rPr>
          <w:sz w:val="20"/>
          <w:szCs w:val="20"/>
        </w:rPr>
        <w:tab/>
      </w:r>
      <w:r>
        <w:rPr>
          <w:sz w:val="20"/>
          <w:szCs w:val="20"/>
        </w:rPr>
        <w:tab/>
        <w:t>Master Tenant:</w:t>
      </w:r>
    </w:p>
    <w:p w:rsidR="00554982" w:rsidRDefault="00554982" w:rsidP="009E7133">
      <w:pPr>
        <w:pStyle w:val="NoSpacing"/>
        <w:ind w:left="1440"/>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55245</wp:posOffset>
                </wp:positionV>
                <wp:extent cx="1828800" cy="914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8E8" w:rsidRDefault="00554982" w:rsidP="005D7B9B">
                            <w:pPr>
                              <w:pStyle w:val="NoSpacing"/>
                            </w:pPr>
                            <w:r>
                              <w:t>(</w:t>
                            </w:r>
                            <w:proofErr w:type="gramStart"/>
                            <w:r>
                              <w:t>business</w:t>
                            </w:r>
                            <w:proofErr w:type="gramEnd"/>
                            <w:r>
                              <w:t xml:space="preserve"> name)</w:t>
                            </w:r>
                          </w:p>
                          <w:p w:rsidR="00C048E8" w:rsidRDefault="00554982" w:rsidP="005D7B9B">
                            <w:pPr>
                              <w:pStyle w:val="NoSpacing"/>
                            </w:pPr>
                            <w:r>
                              <w:t>(</w:t>
                            </w:r>
                            <w:proofErr w:type="gramStart"/>
                            <w:r>
                              <w:t>address</w:t>
                            </w:r>
                            <w:proofErr w:type="gramEnd"/>
                            <w:r>
                              <w:t>)</w:t>
                            </w:r>
                          </w:p>
                          <w:p w:rsidR="00C048E8" w:rsidRDefault="00554982" w:rsidP="005D7B9B">
                            <w:pPr>
                              <w:pStyle w:val="NoSpacing"/>
                            </w:pPr>
                            <w:r>
                              <w:t>(</w:t>
                            </w:r>
                            <w:proofErr w:type="gramStart"/>
                            <w:r>
                              <w:t>city</w:t>
                            </w:r>
                            <w:proofErr w:type="gramEnd"/>
                            <w:r>
                              <w:t>, State, zip code)</w:t>
                            </w:r>
                          </w:p>
                          <w:p w:rsidR="00C048E8" w:rsidRDefault="00C048E8" w:rsidP="005D7B9B">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2pt;margin-top:4.3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gJgQIAABY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" stroked="f">
                <v:textbox>
                  <w:txbxContent>
                    <w:p w:rsidR="00C048E8" w:rsidRDefault="00554982" w:rsidP="005D7B9B">
                      <w:pPr>
                        <w:pStyle w:val="NoSpacing"/>
                      </w:pPr>
                      <w:r>
                        <w:t>(business name)</w:t>
                      </w:r>
                    </w:p>
                    <w:p w:rsidR="00C048E8" w:rsidRDefault="00554982" w:rsidP="005D7B9B">
                      <w:pPr>
                        <w:pStyle w:val="NoSpacing"/>
                      </w:pPr>
                      <w:r>
                        <w:t>(address)</w:t>
                      </w:r>
                    </w:p>
                    <w:p w:rsidR="00C048E8" w:rsidRDefault="00554982" w:rsidP="005D7B9B">
                      <w:pPr>
                        <w:pStyle w:val="NoSpacing"/>
                      </w:pPr>
                      <w:r>
                        <w:t>(city, State, zip code)</w:t>
                      </w:r>
                    </w:p>
                    <w:p w:rsidR="00C048E8" w:rsidRDefault="00C048E8" w:rsidP="005D7B9B">
                      <w:pPr>
                        <w:pStyle w:val="NoSpacing"/>
                      </w:pPr>
                    </w:p>
                  </w:txbxContent>
                </v:textbox>
              </v:shape>
            </w:pict>
          </mc:Fallback>
        </mc:AlternateContent>
      </w:r>
      <w:r>
        <w:rPr>
          <w:sz w:val="20"/>
          <w:szCs w:val="20"/>
        </w:rPr>
        <w:t>(Owners name)</w:t>
      </w:r>
    </w:p>
    <w:p w:rsidR="00554982" w:rsidRDefault="00554982" w:rsidP="00554982">
      <w:pPr>
        <w:pStyle w:val="NoSpacing"/>
      </w:pPr>
      <w:r>
        <w:t xml:space="preserve">                            (address)</w:t>
      </w:r>
    </w:p>
    <w:p w:rsidR="00554982" w:rsidRDefault="00554982" w:rsidP="00554982">
      <w:pPr>
        <w:pStyle w:val="NoSpacing"/>
      </w:pPr>
      <w:r>
        <w:t xml:space="preserve">                            (city, State, zip code)</w:t>
      </w:r>
    </w:p>
    <w:p w:rsidR="00C048E8" w:rsidRDefault="00C048E8" w:rsidP="009E7133">
      <w:pPr>
        <w:pStyle w:val="NoSpacing"/>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C048E8" w:rsidRDefault="00C048E8" w:rsidP="009E7133">
      <w:pPr>
        <w:pStyle w:val="NoSpacing"/>
        <w:ind w:left="1440"/>
        <w:rPr>
          <w:sz w:val="20"/>
          <w:szCs w:val="20"/>
        </w:rPr>
      </w:pPr>
    </w:p>
    <w:p w:rsidR="00C048E8" w:rsidRDefault="00C048E8" w:rsidP="009E7133">
      <w:pPr>
        <w:pStyle w:val="NoSpacing"/>
        <w:ind w:left="1440"/>
        <w:rPr>
          <w:sz w:val="20"/>
          <w:szCs w:val="20"/>
        </w:rPr>
      </w:pPr>
    </w:p>
    <w:p w:rsidR="00C048E8" w:rsidRDefault="00C048E8" w:rsidP="009E7133">
      <w:pPr>
        <w:pStyle w:val="NoSpacing"/>
        <w:ind w:left="1440"/>
        <w:rPr>
          <w:sz w:val="20"/>
          <w:szCs w:val="20"/>
        </w:rPr>
      </w:pPr>
    </w:p>
    <w:p w:rsidR="00C048E8" w:rsidRDefault="00C048E8" w:rsidP="009E7133">
      <w:pPr>
        <w:pStyle w:val="NoSpacing"/>
        <w:ind w:left="1440"/>
        <w:rPr>
          <w:sz w:val="20"/>
          <w:szCs w:val="20"/>
        </w:rPr>
      </w:pPr>
    </w:p>
    <w:p w:rsidR="00C048E8" w:rsidRDefault="00C048E8" w:rsidP="009E7133">
      <w:pPr>
        <w:pStyle w:val="NoSpacing"/>
        <w:ind w:left="1440"/>
        <w:rPr>
          <w:sz w:val="20"/>
          <w:szCs w:val="20"/>
        </w:rPr>
      </w:pPr>
    </w:p>
    <w:p w:rsidR="00C048E8" w:rsidRDefault="00554982" w:rsidP="00554982">
      <w:pPr>
        <w:pStyle w:val="NoSpacing"/>
        <w:rPr>
          <w:sz w:val="20"/>
          <w:szCs w:val="20"/>
        </w:rPr>
      </w:pPr>
      <w:r>
        <w:rPr>
          <w:sz w:val="20"/>
          <w:szCs w:val="20"/>
        </w:rPr>
        <w:t xml:space="preserve">                                                  </w:t>
      </w:r>
      <w:r w:rsidR="00C048E8">
        <w:rPr>
          <w:sz w:val="20"/>
          <w:szCs w:val="20"/>
        </w:rPr>
        <w:t>INITIAL _____________/_________________</w:t>
      </w:r>
    </w:p>
    <w:p w:rsidR="00C048E8" w:rsidRDefault="00C048E8" w:rsidP="00B546B7">
      <w:pPr>
        <w:pStyle w:val="NoSpacing"/>
        <w:rPr>
          <w:sz w:val="20"/>
          <w:szCs w:val="20"/>
        </w:rPr>
      </w:pPr>
    </w:p>
    <w:p w:rsidR="00C048E8" w:rsidRPr="00A478B3" w:rsidRDefault="00C048E8" w:rsidP="00B546B7">
      <w:pPr>
        <w:pStyle w:val="NoSpacing"/>
        <w:numPr>
          <w:ilvl w:val="0"/>
          <w:numId w:val="1"/>
        </w:numPr>
        <w:rPr>
          <w:b/>
          <w:bCs/>
          <w:sz w:val="20"/>
          <w:szCs w:val="20"/>
        </w:rPr>
      </w:pPr>
      <w:r w:rsidRPr="00A478B3">
        <w:rPr>
          <w:b/>
          <w:bCs/>
          <w:sz w:val="20"/>
          <w:szCs w:val="20"/>
        </w:rPr>
        <w:t>USE</w:t>
      </w:r>
    </w:p>
    <w:p w:rsidR="00C048E8" w:rsidRDefault="00C048E8" w:rsidP="00B546B7">
      <w:pPr>
        <w:pStyle w:val="NoSpacing"/>
        <w:ind w:left="720"/>
        <w:rPr>
          <w:sz w:val="20"/>
          <w:szCs w:val="20"/>
        </w:rPr>
      </w:pPr>
    </w:p>
    <w:p w:rsidR="00C048E8" w:rsidRDefault="00C048E8" w:rsidP="00B546B7">
      <w:pPr>
        <w:pStyle w:val="NoSpacing"/>
        <w:ind w:left="720"/>
        <w:rPr>
          <w:sz w:val="20"/>
          <w:szCs w:val="20"/>
        </w:rPr>
      </w:pPr>
      <w:r>
        <w:rPr>
          <w:sz w:val="20"/>
          <w:szCs w:val="20"/>
        </w:rPr>
        <w:t>The premises shall be used for residential purposes. This does not preclude the operation of a “home based business”. Master Tenant agrees to comply with all statutes, ordinances, and property covenants which are in place, or which may hereinafter be in force, pertaining to the use of premises.</w:t>
      </w:r>
    </w:p>
    <w:p w:rsidR="00C048E8" w:rsidRDefault="00C048E8" w:rsidP="00A478B3">
      <w:pPr>
        <w:pStyle w:val="NoSpacing"/>
        <w:rPr>
          <w:sz w:val="20"/>
          <w:szCs w:val="20"/>
        </w:rPr>
      </w:pPr>
    </w:p>
    <w:p w:rsidR="00C048E8" w:rsidRPr="00A478B3" w:rsidRDefault="00C048E8" w:rsidP="00A478B3">
      <w:pPr>
        <w:pStyle w:val="NoSpacing"/>
        <w:numPr>
          <w:ilvl w:val="0"/>
          <w:numId w:val="1"/>
        </w:numPr>
        <w:rPr>
          <w:b/>
          <w:bCs/>
          <w:sz w:val="20"/>
          <w:szCs w:val="20"/>
        </w:rPr>
      </w:pPr>
      <w:r w:rsidRPr="00A478B3">
        <w:rPr>
          <w:b/>
          <w:bCs/>
          <w:sz w:val="20"/>
          <w:szCs w:val="20"/>
        </w:rPr>
        <w:t>UTILITIES</w:t>
      </w:r>
    </w:p>
    <w:p w:rsidR="00C048E8" w:rsidRDefault="00C048E8" w:rsidP="00A478B3">
      <w:pPr>
        <w:pStyle w:val="NoSpacing"/>
        <w:ind w:left="720"/>
        <w:rPr>
          <w:sz w:val="20"/>
          <w:szCs w:val="20"/>
        </w:rPr>
      </w:pPr>
    </w:p>
    <w:p w:rsidR="00C048E8" w:rsidRDefault="00C048E8" w:rsidP="00A478B3">
      <w:pPr>
        <w:pStyle w:val="NoSpacing"/>
        <w:ind w:left="720"/>
        <w:rPr>
          <w:sz w:val="20"/>
          <w:szCs w:val="20"/>
        </w:rPr>
      </w:pPr>
      <w:r>
        <w:rPr>
          <w:sz w:val="20"/>
          <w:szCs w:val="20"/>
        </w:rPr>
        <w:t>Master Tenant shall be responsible for all utility connections and payments for as long as “Special Needs” tenants occupy the premises. At such time a traditional Occupant Tenant occupies the premises, utilities shall become the responsibility of the Occupant Tenant.</w:t>
      </w:r>
    </w:p>
    <w:p w:rsidR="00C048E8" w:rsidRDefault="00C048E8" w:rsidP="00A478B3">
      <w:pPr>
        <w:pStyle w:val="NoSpacing"/>
        <w:rPr>
          <w:sz w:val="20"/>
          <w:szCs w:val="20"/>
        </w:rPr>
      </w:pPr>
    </w:p>
    <w:p w:rsidR="00C048E8" w:rsidRPr="00A478B3" w:rsidRDefault="00C048E8" w:rsidP="00A478B3">
      <w:pPr>
        <w:pStyle w:val="NoSpacing"/>
        <w:numPr>
          <w:ilvl w:val="0"/>
          <w:numId w:val="1"/>
        </w:numPr>
        <w:rPr>
          <w:b/>
          <w:bCs/>
          <w:sz w:val="20"/>
          <w:szCs w:val="20"/>
        </w:rPr>
      </w:pPr>
      <w:r w:rsidRPr="00A478B3">
        <w:rPr>
          <w:b/>
          <w:bCs/>
          <w:sz w:val="20"/>
          <w:szCs w:val="20"/>
        </w:rPr>
        <w:t>FURNISHINGS</w:t>
      </w:r>
    </w:p>
    <w:p w:rsidR="00C048E8" w:rsidRDefault="00C048E8" w:rsidP="00A478B3">
      <w:pPr>
        <w:pStyle w:val="NoSpacing"/>
        <w:ind w:left="720"/>
        <w:rPr>
          <w:sz w:val="20"/>
          <w:szCs w:val="20"/>
        </w:rPr>
      </w:pPr>
    </w:p>
    <w:p w:rsidR="00C048E8" w:rsidRDefault="00C048E8" w:rsidP="00A478B3">
      <w:pPr>
        <w:pStyle w:val="NoSpacing"/>
        <w:ind w:left="720"/>
        <w:rPr>
          <w:sz w:val="20"/>
          <w:szCs w:val="20"/>
        </w:rPr>
      </w:pPr>
      <w:r>
        <w:rPr>
          <w:sz w:val="20"/>
          <w:szCs w:val="20"/>
        </w:rPr>
        <w:t>All home furnishings supplies by Master Tenant shall remain property of Master Tenant and shall be removed and or replaced by Master Tenant at such time is necessary.</w:t>
      </w:r>
    </w:p>
    <w:p w:rsidR="00C048E8" w:rsidRDefault="00C048E8" w:rsidP="00A478B3">
      <w:pPr>
        <w:pStyle w:val="NoSpacing"/>
        <w:rPr>
          <w:sz w:val="20"/>
          <w:szCs w:val="20"/>
        </w:rPr>
      </w:pPr>
    </w:p>
    <w:p w:rsidR="00C048E8" w:rsidRPr="00A478B3" w:rsidRDefault="00C048E8" w:rsidP="00A478B3">
      <w:pPr>
        <w:pStyle w:val="NoSpacing"/>
        <w:numPr>
          <w:ilvl w:val="0"/>
          <w:numId w:val="1"/>
        </w:numPr>
        <w:rPr>
          <w:b/>
          <w:bCs/>
          <w:sz w:val="20"/>
          <w:szCs w:val="20"/>
        </w:rPr>
      </w:pPr>
      <w:r w:rsidRPr="00A478B3">
        <w:rPr>
          <w:b/>
          <w:bCs/>
          <w:sz w:val="20"/>
          <w:szCs w:val="20"/>
        </w:rPr>
        <w:t xml:space="preserve">ADVERTISING </w:t>
      </w:r>
      <w:smartTag w:uri="urn:schemas-microsoft-com:office:smarttags" w:element="stockticker">
        <w:r w:rsidRPr="00A478B3">
          <w:rPr>
            <w:b/>
            <w:bCs/>
            <w:sz w:val="20"/>
            <w:szCs w:val="20"/>
          </w:rPr>
          <w:t>AND</w:t>
        </w:r>
      </w:smartTag>
      <w:r w:rsidRPr="00A478B3">
        <w:rPr>
          <w:b/>
          <w:bCs/>
          <w:sz w:val="20"/>
          <w:szCs w:val="20"/>
        </w:rPr>
        <w:t xml:space="preserve"> OTHER EXPENSES</w:t>
      </w:r>
    </w:p>
    <w:p w:rsidR="00C048E8" w:rsidRDefault="00C048E8" w:rsidP="00A478B3">
      <w:pPr>
        <w:pStyle w:val="NoSpacing"/>
        <w:ind w:left="720"/>
        <w:rPr>
          <w:sz w:val="20"/>
          <w:szCs w:val="20"/>
        </w:rPr>
      </w:pPr>
    </w:p>
    <w:p w:rsidR="00C048E8" w:rsidRDefault="00C048E8" w:rsidP="00A478B3">
      <w:pPr>
        <w:pStyle w:val="NoSpacing"/>
        <w:ind w:left="720"/>
        <w:rPr>
          <w:sz w:val="20"/>
          <w:szCs w:val="20"/>
        </w:rPr>
      </w:pPr>
      <w:r>
        <w:rPr>
          <w:sz w:val="20"/>
          <w:szCs w:val="20"/>
        </w:rPr>
        <w:t>Master Tenant is responsible for all additional advertising costs incurred in securing Occupant Tenant.</w:t>
      </w:r>
    </w:p>
    <w:p w:rsidR="00C048E8" w:rsidRDefault="00C048E8" w:rsidP="00A478B3">
      <w:pPr>
        <w:pStyle w:val="NoSpacing"/>
        <w:rPr>
          <w:sz w:val="20"/>
          <w:szCs w:val="20"/>
        </w:rPr>
      </w:pPr>
    </w:p>
    <w:p w:rsidR="00C048E8" w:rsidRPr="006A20B3" w:rsidRDefault="00C048E8" w:rsidP="00A478B3">
      <w:pPr>
        <w:pStyle w:val="NoSpacing"/>
        <w:numPr>
          <w:ilvl w:val="0"/>
          <w:numId w:val="1"/>
        </w:numPr>
        <w:rPr>
          <w:b/>
          <w:bCs/>
          <w:sz w:val="20"/>
          <w:szCs w:val="20"/>
        </w:rPr>
      </w:pPr>
      <w:r w:rsidRPr="006A20B3">
        <w:rPr>
          <w:b/>
          <w:bCs/>
          <w:sz w:val="20"/>
          <w:szCs w:val="20"/>
        </w:rPr>
        <w:t>INSURANCE RESPONSIBILITY</w:t>
      </w:r>
    </w:p>
    <w:p w:rsidR="00C048E8" w:rsidRDefault="00C048E8" w:rsidP="00A478B3">
      <w:pPr>
        <w:pStyle w:val="NoSpacing"/>
        <w:rPr>
          <w:sz w:val="20"/>
          <w:szCs w:val="20"/>
        </w:rPr>
      </w:pPr>
    </w:p>
    <w:p w:rsidR="00C048E8" w:rsidRDefault="00C048E8" w:rsidP="00A478B3">
      <w:pPr>
        <w:pStyle w:val="NoSpacing"/>
        <w:ind w:left="720"/>
        <w:rPr>
          <w:sz w:val="20"/>
          <w:szCs w:val="20"/>
        </w:rPr>
      </w:pPr>
      <w:r>
        <w:rPr>
          <w:sz w:val="20"/>
          <w:szCs w:val="20"/>
        </w:rPr>
        <w:t>Landlord shall maintain insurance on the subject premises and pay all insurance premiums. Landlord shall at all times carry a minimum of $100, 000 Liability.</w:t>
      </w:r>
    </w:p>
    <w:p w:rsidR="00C048E8" w:rsidRDefault="00C048E8" w:rsidP="006A20B3">
      <w:pPr>
        <w:pStyle w:val="NoSpacing"/>
        <w:rPr>
          <w:sz w:val="20"/>
          <w:szCs w:val="20"/>
        </w:rPr>
      </w:pPr>
    </w:p>
    <w:p w:rsidR="00C048E8" w:rsidRPr="000262BA" w:rsidRDefault="00C048E8" w:rsidP="006A20B3">
      <w:pPr>
        <w:pStyle w:val="NoSpacing"/>
        <w:numPr>
          <w:ilvl w:val="0"/>
          <w:numId w:val="1"/>
        </w:numPr>
        <w:rPr>
          <w:b/>
          <w:bCs/>
          <w:sz w:val="20"/>
          <w:szCs w:val="20"/>
        </w:rPr>
      </w:pPr>
      <w:r w:rsidRPr="000262BA">
        <w:rPr>
          <w:b/>
          <w:bCs/>
          <w:sz w:val="20"/>
          <w:szCs w:val="20"/>
        </w:rPr>
        <w:t xml:space="preserve">MAINTENANCE , REPAIRS </w:t>
      </w:r>
      <w:smartTag w:uri="urn:schemas-microsoft-com:office:smarttags" w:element="stockticker">
        <w:r w:rsidRPr="000262BA">
          <w:rPr>
            <w:b/>
            <w:bCs/>
            <w:sz w:val="20"/>
            <w:szCs w:val="20"/>
          </w:rPr>
          <w:t>AND</w:t>
        </w:r>
      </w:smartTag>
      <w:r w:rsidRPr="000262BA">
        <w:rPr>
          <w:b/>
          <w:bCs/>
          <w:sz w:val="20"/>
          <w:szCs w:val="20"/>
        </w:rPr>
        <w:t xml:space="preserve"> IMPROVEMENTS</w:t>
      </w:r>
    </w:p>
    <w:p w:rsidR="00C048E8" w:rsidRDefault="00C048E8" w:rsidP="006A20B3">
      <w:pPr>
        <w:pStyle w:val="NoSpacing"/>
        <w:ind w:left="720"/>
        <w:rPr>
          <w:sz w:val="20"/>
          <w:szCs w:val="20"/>
        </w:rPr>
      </w:pPr>
    </w:p>
    <w:p w:rsidR="00C048E8" w:rsidRDefault="00C048E8" w:rsidP="006A20B3">
      <w:pPr>
        <w:pStyle w:val="NoSpacing"/>
        <w:ind w:left="720"/>
        <w:rPr>
          <w:sz w:val="20"/>
          <w:szCs w:val="20"/>
        </w:rPr>
      </w:pPr>
      <w:r>
        <w:rPr>
          <w:sz w:val="20"/>
          <w:szCs w:val="20"/>
        </w:rPr>
        <w:t>Landlord shall keep the foundation, exterior walls, roof and all other structural parts of the premises in good repair. Landlord also agrees as part of this lease to have all functional defects remedied to the best of Landlord’s ability at no cost to the Master Tenant. Master Tenant has the right to fix any items and to charge expenditures to Landlord up to $</w:t>
      </w:r>
      <w:r w:rsidRPr="006A20B3">
        <w:rPr>
          <w:b/>
          <w:bCs/>
          <w:sz w:val="20"/>
          <w:szCs w:val="20"/>
        </w:rPr>
        <w:t>200.00</w:t>
      </w:r>
      <w:r>
        <w:rPr>
          <w:sz w:val="20"/>
          <w:szCs w:val="20"/>
        </w:rPr>
        <w:t xml:space="preserve"> for any one item, without obtaining prior approval. Amounts in excess of this amount may be only charged for monthly or reoccurring operating charges and or emergency repairs. Emergency repairs are those repairs that in the opinion of the Master Tenant are necessary to protect the property from damage or to maintain services to the Occupant Tenant or to remedy a potentially hazardous condition. Repairs shall be charged to Landlord at Master Tenants cost. </w:t>
      </w:r>
    </w:p>
    <w:p w:rsidR="00C048E8" w:rsidRDefault="00C048E8" w:rsidP="000262BA">
      <w:pPr>
        <w:pStyle w:val="NoSpacing"/>
        <w:rPr>
          <w:sz w:val="20"/>
          <w:szCs w:val="20"/>
        </w:rPr>
      </w:pPr>
    </w:p>
    <w:p w:rsidR="00C048E8" w:rsidRPr="000262BA" w:rsidRDefault="00C048E8" w:rsidP="000262BA">
      <w:pPr>
        <w:pStyle w:val="NoSpacing"/>
        <w:numPr>
          <w:ilvl w:val="0"/>
          <w:numId w:val="1"/>
        </w:numPr>
        <w:rPr>
          <w:b/>
          <w:bCs/>
          <w:sz w:val="20"/>
          <w:szCs w:val="20"/>
        </w:rPr>
      </w:pPr>
      <w:r w:rsidRPr="000262BA">
        <w:rPr>
          <w:b/>
          <w:bCs/>
          <w:sz w:val="20"/>
          <w:szCs w:val="20"/>
        </w:rPr>
        <w:t>REPORTING</w:t>
      </w:r>
    </w:p>
    <w:p w:rsidR="00C048E8" w:rsidRDefault="00C048E8" w:rsidP="000262BA">
      <w:pPr>
        <w:pStyle w:val="NoSpacing"/>
        <w:ind w:left="720"/>
        <w:rPr>
          <w:sz w:val="20"/>
          <w:szCs w:val="20"/>
        </w:rPr>
      </w:pPr>
    </w:p>
    <w:p w:rsidR="00C048E8" w:rsidRDefault="00C048E8" w:rsidP="000262BA">
      <w:pPr>
        <w:pStyle w:val="NoSpacing"/>
        <w:ind w:left="720"/>
        <w:rPr>
          <w:sz w:val="20"/>
          <w:szCs w:val="20"/>
        </w:rPr>
      </w:pPr>
      <w:r>
        <w:rPr>
          <w:sz w:val="20"/>
          <w:szCs w:val="20"/>
        </w:rPr>
        <w:t xml:space="preserve">As a condition of this lease, Master Tenant is responsible for providing Landlord monthly reports showing all income and expenses attributed to the leased property. Landlord shall have the right to audit these reports once per year at Landlord’s expense. </w:t>
      </w:r>
    </w:p>
    <w:p w:rsidR="00C048E8" w:rsidRDefault="00C048E8" w:rsidP="000262BA">
      <w:pPr>
        <w:pStyle w:val="NoSpacing"/>
        <w:rPr>
          <w:sz w:val="20"/>
          <w:szCs w:val="20"/>
        </w:rPr>
      </w:pPr>
    </w:p>
    <w:p w:rsidR="00C048E8" w:rsidRPr="00164D94" w:rsidRDefault="00C048E8" w:rsidP="000262BA">
      <w:pPr>
        <w:pStyle w:val="NoSpacing"/>
        <w:numPr>
          <w:ilvl w:val="0"/>
          <w:numId w:val="1"/>
        </w:numPr>
        <w:rPr>
          <w:b/>
          <w:bCs/>
          <w:sz w:val="20"/>
          <w:szCs w:val="20"/>
        </w:rPr>
      </w:pPr>
      <w:r w:rsidRPr="00164D94">
        <w:rPr>
          <w:b/>
          <w:bCs/>
          <w:sz w:val="20"/>
          <w:szCs w:val="20"/>
        </w:rPr>
        <w:t>HOLD HARMLESS</w:t>
      </w:r>
    </w:p>
    <w:p w:rsidR="00C048E8" w:rsidRDefault="00C048E8" w:rsidP="000262BA">
      <w:pPr>
        <w:pStyle w:val="NoSpacing"/>
        <w:ind w:left="720"/>
        <w:rPr>
          <w:sz w:val="20"/>
          <w:szCs w:val="20"/>
        </w:rPr>
      </w:pPr>
    </w:p>
    <w:p w:rsidR="00C048E8" w:rsidRDefault="00C048E8" w:rsidP="000262BA">
      <w:pPr>
        <w:pStyle w:val="NoSpacing"/>
        <w:ind w:left="720"/>
        <w:rPr>
          <w:sz w:val="20"/>
          <w:szCs w:val="20"/>
        </w:rPr>
      </w:pPr>
      <w:r>
        <w:rPr>
          <w:sz w:val="20"/>
          <w:szCs w:val="20"/>
        </w:rPr>
        <w:t xml:space="preserve">Landlord agrees to hold harmless Master Tenant from all damage suits in connection with this lease and all sub-leases involving the herein described premises. Master Tenant shall not be liable for any error in judgment, or for any mistake of law, or anything which it may do or refrain from doing hereinafter, except in case of willful misconduct or gross negligence. Landlord agrees that Master Tenant shall not be held liable for cost of any damage or restoring any damage caused by an Occupant Tenant or for any replacement of any missing or broken appliances or personal property belonging to the Landlord. Master Tenant </w:t>
      </w:r>
      <w:proofErr w:type="spellStart"/>
      <w:r>
        <w:rPr>
          <w:sz w:val="20"/>
          <w:szCs w:val="20"/>
        </w:rPr>
        <w:t>can not</w:t>
      </w:r>
      <w:proofErr w:type="spellEnd"/>
      <w:r>
        <w:rPr>
          <w:sz w:val="20"/>
          <w:szCs w:val="20"/>
        </w:rPr>
        <w:t xml:space="preserve"> be responsible for the trees, shrubs, lawns lost due to “winter kill”, fungus, drought, periods of vacancy, or non-cooperation of Occupant Tenants.</w:t>
      </w:r>
    </w:p>
    <w:p w:rsidR="00C048E8" w:rsidRDefault="00C048E8" w:rsidP="006A20B3">
      <w:pPr>
        <w:pStyle w:val="NoSpacing"/>
        <w:ind w:left="720"/>
        <w:rPr>
          <w:sz w:val="20"/>
          <w:szCs w:val="20"/>
        </w:rPr>
      </w:pPr>
    </w:p>
    <w:p w:rsidR="00C048E8" w:rsidRDefault="00C048E8" w:rsidP="006A20B3">
      <w:pPr>
        <w:pStyle w:val="NoSpacing"/>
        <w:ind w:left="720"/>
        <w:rPr>
          <w:sz w:val="20"/>
          <w:szCs w:val="20"/>
        </w:rPr>
      </w:pPr>
    </w:p>
    <w:p w:rsidR="00C048E8" w:rsidRDefault="00C048E8" w:rsidP="00164D94">
      <w:pPr>
        <w:pStyle w:val="NoSpacing"/>
        <w:jc w:val="center"/>
        <w:rPr>
          <w:sz w:val="20"/>
          <w:szCs w:val="20"/>
        </w:rPr>
      </w:pPr>
      <w:r>
        <w:rPr>
          <w:sz w:val="20"/>
          <w:szCs w:val="20"/>
        </w:rPr>
        <w:t>INITIAL _____________/_________________</w:t>
      </w:r>
    </w:p>
    <w:p w:rsidR="00C048E8" w:rsidRPr="00164D94" w:rsidRDefault="00C048E8" w:rsidP="00164D94">
      <w:pPr>
        <w:pStyle w:val="NoSpacing"/>
        <w:numPr>
          <w:ilvl w:val="0"/>
          <w:numId w:val="1"/>
        </w:numPr>
        <w:rPr>
          <w:b/>
          <w:bCs/>
          <w:sz w:val="20"/>
          <w:szCs w:val="20"/>
        </w:rPr>
      </w:pPr>
      <w:r w:rsidRPr="00164D94">
        <w:rPr>
          <w:b/>
          <w:bCs/>
          <w:sz w:val="20"/>
          <w:szCs w:val="20"/>
        </w:rPr>
        <w:lastRenderedPageBreak/>
        <w:t>LEAD PAINT</w:t>
      </w:r>
    </w:p>
    <w:p w:rsidR="00C048E8" w:rsidRPr="005D7B9B" w:rsidRDefault="00C048E8" w:rsidP="00164D94">
      <w:pPr>
        <w:pStyle w:val="NoSpacing"/>
        <w:ind w:left="720"/>
        <w:rPr>
          <w:sz w:val="16"/>
          <w:szCs w:val="16"/>
        </w:rPr>
      </w:pPr>
    </w:p>
    <w:p w:rsidR="00C048E8" w:rsidRDefault="00C048E8" w:rsidP="00164D94">
      <w:pPr>
        <w:pStyle w:val="NoSpacing"/>
        <w:ind w:left="720"/>
        <w:rPr>
          <w:sz w:val="20"/>
          <w:szCs w:val="20"/>
        </w:rPr>
      </w:pPr>
      <w:r>
        <w:rPr>
          <w:sz w:val="20"/>
          <w:szCs w:val="20"/>
        </w:rPr>
        <w:t>Landlord agrees to provide Master Tenant with a completed lead-paint disclosure form as required by federal law and to immediately update this disclosure when Landlord becomes aware of any facts causing changes to Landlord’s answers on this form. Further, Landlord agrees to hold harmless and defend Master Tenant in the event of any dispute or problem with either the EPA or Occupant Tenant which may occur regarding lead-based paint.</w:t>
      </w:r>
    </w:p>
    <w:p w:rsidR="00C048E8" w:rsidRDefault="00C048E8" w:rsidP="00164D94">
      <w:pPr>
        <w:pStyle w:val="NoSpacing"/>
        <w:rPr>
          <w:sz w:val="20"/>
          <w:szCs w:val="20"/>
        </w:rPr>
      </w:pPr>
    </w:p>
    <w:p w:rsidR="00C048E8" w:rsidRPr="004F2B07" w:rsidRDefault="00C048E8" w:rsidP="00164D94">
      <w:pPr>
        <w:pStyle w:val="NoSpacing"/>
        <w:numPr>
          <w:ilvl w:val="0"/>
          <w:numId w:val="1"/>
        </w:numPr>
        <w:rPr>
          <w:b/>
          <w:bCs/>
          <w:sz w:val="20"/>
          <w:szCs w:val="20"/>
        </w:rPr>
      </w:pPr>
      <w:r w:rsidRPr="004F2B07">
        <w:rPr>
          <w:b/>
          <w:bCs/>
          <w:sz w:val="20"/>
          <w:szCs w:val="20"/>
        </w:rPr>
        <w:t>DEFAULT BY TENANT</w:t>
      </w:r>
    </w:p>
    <w:p w:rsidR="00C048E8" w:rsidRPr="005D7B9B" w:rsidRDefault="00C048E8" w:rsidP="00164D94">
      <w:pPr>
        <w:pStyle w:val="NoSpacing"/>
        <w:ind w:left="720"/>
        <w:rPr>
          <w:sz w:val="16"/>
          <w:szCs w:val="16"/>
        </w:rPr>
      </w:pPr>
    </w:p>
    <w:p w:rsidR="00C048E8" w:rsidRDefault="00C048E8" w:rsidP="00164D94">
      <w:pPr>
        <w:pStyle w:val="NoSpacing"/>
        <w:ind w:left="720"/>
        <w:rPr>
          <w:sz w:val="20"/>
          <w:szCs w:val="20"/>
        </w:rPr>
      </w:pPr>
      <w:r>
        <w:rPr>
          <w:sz w:val="20"/>
          <w:szCs w:val="20"/>
        </w:rPr>
        <w:t>The following events shall be deemed to be events of default by Master Tenant under this lease:</w:t>
      </w:r>
    </w:p>
    <w:p w:rsidR="00C048E8" w:rsidRDefault="00C048E8" w:rsidP="00164D94">
      <w:pPr>
        <w:pStyle w:val="NoSpacing"/>
        <w:numPr>
          <w:ilvl w:val="0"/>
          <w:numId w:val="2"/>
        </w:numPr>
        <w:rPr>
          <w:sz w:val="20"/>
          <w:szCs w:val="20"/>
        </w:rPr>
      </w:pPr>
      <w:r>
        <w:rPr>
          <w:sz w:val="20"/>
          <w:szCs w:val="20"/>
        </w:rPr>
        <w:t>Failure to pay rent or any other charges provided herein within fifteen days of receipt from Occupant Tenant.</w:t>
      </w:r>
    </w:p>
    <w:p w:rsidR="00C048E8" w:rsidRDefault="00C048E8" w:rsidP="00164D94">
      <w:pPr>
        <w:pStyle w:val="NoSpacing"/>
        <w:numPr>
          <w:ilvl w:val="0"/>
          <w:numId w:val="2"/>
        </w:numPr>
        <w:rPr>
          <w:sz w:val="20"/>
          <w:szCs w:val="20"/>
        </w:rPr>
      </w:pPr>
      <w:r>
        <w:rPr>
          <w:sz w:val="20"/>
          <w:szCs w:val="20"/>
        </w:rPr>
        <w:t>Failure to comply with any other provisions of this lease and failure to correct such non-compliance within thirty days after written notice by Landlord.</w:t>
      </w:r>
    </w:p>
    <w:p w:rsidR="00C048E8" w:rsidRDefault="00C048E8" w:rsidP="00164D94">
      <w:pPr>
        <w:pStyle w:val="NoSpacing"/>
        <w:numPr>
          <w:ilvl w:val="0"/>
          <w:numId w:val="2"/>
        </w:numPr>
        <w:rPr>
          <w:sz w:val="20"/>
          <w:szCs w:val="20"/>
        </w:rPr>
      </w:pPr>
      <w:r>
        <w:rPr>
          <w:sz w:val="20"/>
          <w:szCs w:val="20"/>
        </w:rPr>
        <w:t>Failure of Master Tenant to rent to a new Occupant Tenant within 60 days of prior Occupant Tenants vacating the premises.</w:t>
      </w:r>
    </w:p>
    <w:p w:rsidR="00C048E8" w:rsidRDefault="00C048E8" w:rsidP="0007593C">
      <w:pPr>
        <w:pStyle w:val="NoSpacing"/>
        <w:rPr>
          <w:sz w:val="20"/>
          <w:szCs w:val="20"/>
        </w:rPr>
      </w:pPr>
    </w:p>
    <w:p w:rsidR="00C048E8" w:rsidRPr="004F2B07" w:rsidRDefault="00C048E8" w:rsidP="0007593C">
      <w:pPr>
        <w:pStyle w:val="NoSpacing"/>
        <w:numPr>
          <w:ilvl w:val="0"/>
          <w:numId w:val="1"/>
        </w:numPr>
        <w:rPr>
          <w:b/>
          <w:bCs/>
          <w:sz w:val="20"/>
          <w:szCs w:val="20"/>
        </w:rPr>
      </w:pPr>
      <w:r w:rsidRPr="004F2B07">
        <w:rPr>
          <w:b/>
          <w:bCs/>
          <w:sz w:val="20"/>
          <w:szCs w:val="20"/>
        </w:rPr>
        <w:t>DEFAULT BY LANDLORD</w:t>
      </w:r>
    </w:p>
    <w:p w:rsidR="00C048E8" w:rsidRPr="005D7B9B" w:rsidRDefault="00C048E8" w:rsidP="0007593C">
      <w:pPr>
        <w:pStyle w:val="NoSpacing"/>
        <w:ind w:left="720"/>
        <w:rPr>
          <w:sz w:val="16"/>
          <w:szCs w:val="16"/>
        </w:rPr>
      </w:pPr>
    </w:p>
    <w:p w:rsidR="00C048E8" w:rsidRDefault="00C048E8" w:rsidP="0007593C">
      <w:pPr>
        <w:pStyle w:val="NoSpacing"/>
        <w:ind w:left="720"/>
        <w:rPr>
          <w:sz w:val="20"/>
          <w:szCs w:val="20"/>
        </w:rPr>
      </w:pPr>
      <w:r>
        <w:rPr>
          <w:sz w:val="20"/>
          <w:szCs w:val="20"/>
        </w:rPr>
        <w:t>The following events shall be deemed to be events of default by the Landlord under this lease:</w:t>
      </w:r>
    </w:p>
    <w:p w:rsidR="00C048E8" w:rsidRDefault="00C048E8" w:rsidP="0007593C">
      <w:pPr>
        <w:pStyle w:val="NoSpacing"/>
        <w:numPr>
          <w:ilvl w:val="0"/>
          <w:numId w:val="3"/>
        </w:numPr>
        <w:rPr>
          <w:sz w:val="20"/>
          <w:szCs w:val="20"/>
        </w:rPr>
      </w:pPr>
      <w:r>
        <w:rPr>
          <w:sz w:val="20"/>
          <w:szCs w:val="20"/>
        </w:rPr>
        <w:t>Failure to pay any charges provided herein within fifteen days of receiving notice, or</w:t>
      </w:r>
    </w:p>
    <w:p w:rsidR="00C048E8" w:rsidRDefault="00C048E8" w:rsidP="0007593C">
      <w:pPr>
        <w:pStyle w:val="NoSpacing"/>
        <w:numPr>
          <w:ilvl w:val="0"/>
          <w:numId w:val="3"/>
        </w:numPr>
        <w:rPr>
          <w:sz w:val="20"/>
          <w:szCs w:val="20"/>
        </w:rPr>
      </w:pPr>
      <w:r>
        <w:rPr>
          <w:sz w:val="20"/>
          <w:szCs w:val="20"/>
        </w:rPr>
        <w:t>Failure to comply with any other provisions of this lease and failure to correct such non-compliance within thirty days after written notice by Master Tenant.</w:t>
      </w:r>
    </w:p>
    <w:p w:rsidR="00C048E8" w:rsidRDefault="00C048E8" w:rsidP="004F2B07">
      <w:pPr>
        <w:pStyle w:val="NoSpacing"/>
        <w:rPr>
          <w:sz w:val="20"/>
          <w:szCs w:val="20"/>
        </w:rPr>
      </w:pPr>
    </w:p>
    <w:p w:rsidR="00C048E8" w:rsidRPr="004F2B07" w:rsidRDefault="00C048E8" w:rsidP="004F2B07">
      <w:pPr>
        <w:pStyle w:val="NoSpacing"/>
        <w:numPr>
          <w:ilvl w:val="0"/>
          <w:numId w:val="1"/>
        </w:numPr>
        <w:rPr>
          <w:b/>
          <w:bCs/>
          <w:sz w:val="20"/>
          <w:szCs w:val="20"/>
        </w:rPr>
      </w:pPr>
      <w:r w:rsidRPr="004F2B07">
        <w:rPr>
          <w:b/>
          <w:bCs/>
          <w:sz w:val="20"/>
          <w:szCs w:val="20"/>
        </w:rPr>
        <w:t>DEFAULT REMEDIES</w:t>
      </w:r>
    </w:p>
    <w:p w:rsidR="00C048E8" w:rsidRPr="005D7B9B" w:rsidRDefault="00C048E8" w:rsidP="004F2B07">
      <w:pPr>
        <w:pStyle w:val="NoSpacing"/>
        <w:ind w:left="720"/>
        <w:rPr>
          <w:sz w:val="16"/>
          <w:szCs w:val="16"/>
        </w:rPr>
      </w:pPr>
    </w:p>
    <w:p w:rsidR="00C048E8" w:rsidRDefault="00C048E8" w:rsidP="004F2B07">
      <w:pPr>
        <w:pStyle w:val="NoSpacing"/>
        <w:ind w:left="720"/>
        <w:rPr>
          <w:sz w:val="20"/>
          <w:szCs w:val="20"/>
        </w:rPr>
      </w:pPr>
      <w:r>
        <w:rPr>
          <w:sz w:val="20"/>
          <w:szCs w:val="20"/>
        </w:rPr>
        <w:t xml:space="preserve">In the event of default by either party the non-defaulting party, upon twenty </w:t>
      </w:r>
      <w:proofErr w:type="spellStart"/>
      <w:r>
        <w:rPr>
          <w:sz w:val="20"/>
          <w:szCs w:val="20"/>
        </w:rPr>
        <w:t>days notice</w:t>
      </w:r>
      <w:proofErr w:type="spellEnd"/>
      <w:r>
        <w:rPr>
          <w:sz w:val="20"/>
          <w:szCs w:val="20"/>
        </w:rPr>
        <w:t xml:space="preserve"> to the defaulting party, may elect to cancel and terminate this lease. In the event of any termination, Landlord agrees to abide by the terms of any existing sub-lease with an Occupant Tenant.</w:t>
      </w:r>
    </w:p>
    <w:p w:rsidR="00C048E8" w:rsidRDefault="00C048E8" w:rsidP="004F2B07">
      <w:pPr>
        <w:pStyle w:val="NoSpacing"/>
        <w:rPr>
          <w:sz w:val="20"/>
          <w:szCs w:val="20"/>
        </w:rPr>
      </w:pPr>
    </w:p>
    <w:p w:rsidR="00C048E8" w:rsidRPr="00BB59A8" w:rsidRDefault="00C048E8" w:rsidP="004F2B07">
      <w:pPr>
        <w:pStyle w:val="NoSpacing"/>
        <w:numPr>
          <w:ilvl w:val="0"/>
          <w:numId w:val="1"/>
        </w:numPr>
        <w:rPr>
          <w:b/>
          <w:bCs/>
          <w:sz w:val="20"/>
          <w:szCs w:val="20"/>
        </w:rPr>
      </w:pPr>
      <w:r w:rsidRPr="00BB59A8">
        <w:rPr>
          <w:b/>
          <w:bCs/>
          <w:sz w:val="20"/>
          <w:szCs w:val="20"/>
        </w:rPr>
        <w:t xml:space="preserve">VENUE / NORTH CAROLINA </w:t>
      </w:r>
      <w:smartTag w:uri="urn:schemas-microsoft-com:office:smarttags" w:element="stockticker">
        <w:r w:rsidRPr="00BB59A8">
          <w:rPr>
            <w:b/>
            <w:bCs/>
            <w:sz w:val="20"/>
            <w:szCs w:val="20"/>
          </w:rPr>
          <w:t>LAWS</w:t>
        </w:r>
      </w:smartTag>
    </w:p>
    <w:p w:rsidR="00C048E8" w:rsidRPr="005D7B9B" w:rsidRDefault="00C048E8" w:rsidP="004F2B07">
      <w:pPr>
        <w:pStyle w:val="NoSpacing"/>
        <w:ind w:left="720"/>
        <w:rPr>
          <w:b/>
          <w:bCs/>
          <w:sz w:val="16"/>
          <w:szCs w:val="16"/>
        </w:rPr>
      </w:pPr>
    </w:p>
    <w:p w:rsidR="00C048E8" w:rsidRDefault="00C048E8" w:rsidP="004F2B07">
      <w:pPr>
        <w:pStyle w:val="NoSpacing"/>
        <w:ind w:left="720"/>
        <w:rPr>
          <w:sz w:val="20"/>
          <w:szCs w:val="20"/>
        </w:rPr>
      </w:pPr>
      <w:r>
        <w:rPr>
          <w:sz w:val="20"/>
          <w:szCs w:val="20"/>
        </w:rPr>
        <w:t xml:space="preserve">The laws of the state of </w:t>
      </w:r>
      <w:smartTag w:uri="urn:schemas-microsoft-com:office:smarttags" w:element="place">
        <w:smartTag w:uri="urn:schemas-microsoft-com:office:smarttags" w:element="State">
          <w:r>
            <w:rPr>
              <w:sz w:val="20"/>
              <w:szCs w:val="20"/>
            </w:rPr>
            <w:t>North Carolina</w:t>
          </w:r>
        </w:smartTag>
      </w:smartTag>
      <w:r>
        <w:rPr>
          <w:sz w:val="20"/>
          <w:szCs w:val="20"/>
        </w:rPr>
        <w:t xml:space="preserve"> shall govern the validity, performance and enforcement of this lease, and venue shall be proper in </w:t>
      </w:r>
      <w:smartTag w:uri="urn:schemas-microsoft-com:office:smarttags" w:element="place">
        <w:smartTag w:uri="urn:schemas-microsoft-com:office:smarttags" w:element="City">
          <w:r>
            <w:rPr>
              <w:sz w:val="20"/>
              <w:szCs w:val="20"/>
            </w:rPr>
            <w:t>Mecklenburg County</w:t>
          </w:r>
        </w:smartTag>
        <w:r>
          <w:rPr>
            <w:sz w:val="20"/>
            <w:szCs w:val="20"/>
          </w:rPr>
          <w:t xml:space="preserve">, </w:t>
        </w:r>
        <w:smartTag w:uri="urn:schemas-microsoft-com:office:smarttags" w:element="State">
          <w:r>
            <w:rPr>
              <w:sz w:val="20"/>
              <w:szCs w:val="20"/>
            </w:rPr>
            <w:t>North Carolina</w:t>
          </w:r>
        </w:smartTag>
      </w:smartTag>
      <w:r>
        <w:rPr>
          <w:sz w:val="20"/>
          <w:szCs w:val="20"/>
        </w:rPr>
        <w:t>.</w:t>
      </w:r>
    </w:p>
    <w:p w:rsidR="00C048E8" w:rsidRDefault="00C048E8" w:rsidP="004F2B07">
      <w:pPr>
        <w:pStyle w:val="NoSpacing"/>
        <w:rPr>
          <w:sz w:val="20"/>
          <w:szCs w:val="20"/>
        </w:rPr>
      </w:pPr>
    </w:p>
    <w:p w:rsidR="00C048E8" w:rsidRPr="004F2B07" w:rsidRDefault="00C048E8" w:rsidP="004F2B07">
      <w:pPr>
        <w:pStyle w:val="NoSpacing"/>
        <w:numPr>
          <w:ilvl w:val="0"/>
          <w:numId w:val="1"/>
        </w:numPr>
        <w:rPr>
          <w:b/>
          <w:bCs/>
          <w:sz w:val="20"/>
          <w:szCs w:val="20"/>
        </w:rPr>
      </w:pPr>
      <w:r w:rsidRPr="004F2B07">
        <w:rPr>
          <w:b/>
          <w:bCs/>
          <w:sz w:val="20"/>
          <w:szCs w:val="20"/>
        </w:rPr>
        <w:t>SEVERABLILITY</w:t>
      </w:r>
    </w:p>
    <w:p w:rsidR="00C048E8" w:rsidRPr="005D7B9B" w:rsidRDefault="00C048E8" w:rsidP="004F2B07">
      <w:pPr>
        <w:pStyle w:val="NoSpacing"/>
        <w:ind w:left="720"/>
        <w:rPr>
          <w:sz w:val="16"/>
          <w:szCs w:val="16"/>
        </w:rPr>
      </w:pPr>
    </w:p>
    <w:p w:rsidR="00C048E8" w:rsidRDefault="00C048E8" w:rsidP="004F2B07">
      <w:pPr>
        <w:pStyle w:val="NoSpacing"/>
        <w:ind w:left="720"/>
        <w:rPr>
          <w:sz w:val="20"/>
          <w:szCs w:val="20"/>
        </w:rPr>
      </w:pPr>
      <w:r>
        <w:rPr>
          <w:sz w:val="20"/>
          <w:szCs w:val="20"/>
        </w:rPr>
        <w:t xml:space="preserve">If any provision of this lease is held to be illegal, invalid, or unenforceable under the present or future laws effective during the term of this lease, such provision will be fully severable. The remaining provisions shall remain fully enforceable and no other terms or conditions shall have any effect unless endorsed in writing by both parties. </w:t>
      </w:r>
    </w:p>
    <w:p w:rsidR="00C048E8" w:rsidRDefault="00C048E8" w:rsidP="004F2B07">
      <w:pPr>
        <w:pStyle w:val="NoSpacing"/>
        <w:ind w:left="720"/>
        <w:rPr>
          <w:sz w:val="20"/>
          <w:szCs w:val="20"/>
        </w:rPr>
      </w:pPr>
    </w:p>
    <w:p w:rsidR="00C048E8" w:rsidRPr="00BB59A8" w:rsidRDefault="00C048E8" w:rsidP="00451627">
      <w:pPr>
        <w:pStyle w:val="NoSpacing"/>
        <w:numPr>
          <w:ilvl w:val="0"/>
          <w:numId w:val="1"/>
        </w:numPr>
        <w:rPr>
          <w:b/>
          <w:bCs/>
          <w:sz w:val="20"/>
          <w:szCs w:val="20"/>
        </w:rPr>
      </w:pPr>
      <w:r w:rsidRPr="00BB59A8">
        <w:rPr>
          <w:b/>
          <w:bCs/>
          <w:sz w:val="20"/>
          <w:szCs w:val="20"/>
        </w:rPr>
        <w:t>LEGAL COSTS</w:t>
      </w:r>
    </w:p>
    <w:p w:rsidR="00C048E8" w:rsidRPr="005D7B9B" w:rsidRDefault="00C048E8" w:rsidP="00451627">
      <w:pPr>
        <w:pStyle w:val="NoSpacing"/>
        <w:ind w:left="720"/>
        <w:rPr>
          <w:sz w:val="16"/>
          <w:szCs w:val="16"/>
        </w:rPr>
      </w:pPr>
    </w:p>
    <w:p w:rsidR="00C048E8" w:rsidRDefault="00C048E8" w:rsidP="00451627">
      <w:pPr>
        <w:pStyle w:val="NoSpacing"/>
        <w:ind w:left="720"/>
        <w:rPr>
          <w:sz w:val="20"/>
          <w:szCs w:val="20"/>
        </w:rPr>
      </w:pPr>
      <w:r>
        <w:rPr>
          <w:sz w:val="20"/>
          <w:szCs w:val="20"/>
        </w:rPr>
        <w:t>In the event of any legal dispute between Landlord and Master Tenant involving court costs in consideration of the mutual covenants expressed herein, both Master Tenant and Landlord warrant they will each pay their own legal costs and expenses of lawyers and court costs, etc. and hereby hold the other harmless for such costs.</w:t>
      </w:r>
    </w:p>
    <w:p w:rsidR="00C048E8" w:rsidRDefault="00C048E8" w:rsidP="00451627">
      <w:pPr>
        <w:pStyle w:val="NoSpacing"/>
        <w:rPr>
          <w:sz w:val="20"/>
          <w:szCs w:val="20"/>
        </w:rPr>
      </w:pPr>
    </w:p>
    <w:p w:rsidR="00C048E8" w:rsidRPr="00BB59A8" w:rsidRDefault="00C048E8" w:rsidP="00451627">
      <w:pPr>
        <w:pStyle w:val="NoSpacing"/>
        <w:numPr>
          <w:ilvl w:val="0"/>
          <w:numId w:val="1"/>
        </w:numPr>
        <w:rPr>
          <w:b/>
          <w:bCs/>
          <w:sz w:val="20"/>
          <w:szCs w:val="20"/>
        </w:rPr>
      </w:pPr>
      <w:r w:rsidRPr="00BB59A8">
        <w:rPr>
          <w:b/>
          <w:bCs/>
          <w:sz w:val="20"/>
          <w:szCs w:val="20"/>
        </w:rPr>
        <w:t>BINDING EFFECT</w:t>
      </w:r>
    </w:p>
    <w:p w:rsidR="00C048E8" w:rsidRPr="005D7B9B" w:rsidRDefault="00C048E8" w:rsidP="00451627">
      <w:pPr>
        <w:pStyle w:val="NoSpacing"/>
        <w:ind w:left="720"/>
        <w:rPr>
          <w:sz w:val="16"/>
          <w:szCs w:val="16"/>
        </w:rPr>
      </w:pPr>
    </w:p>
    <w:p w:rsidR="00C048E8" w:rsidRDefault="00C048E8" w:rsidP="00451627">
      <w:pPr>
        <w:pStyle w:val="NoSpacing"/>
        <w:ind w:left="720"/>
        <w:rPr>
          <w:sz w:val="20"/>
          <w:szCs w:val="20"/>
        </w:rPr>
      </w:pPr>
      <w:r>
        <w:rPr>
          <w:sz w:val="20"/>
          <w:szCs w:val="20"/>
        </w:rPr>
        <w:t>The covenants, agreements, and obligations herein contained shall extend to, bind and inure to the benefit not only to the parties hereto, but to their respective personal representatives, heirs, successors and assigns. This contract represents the total agreement between the parties hereto, no other terms or conditions shall have effect unless endorsed herein writing by both parties.</w:t>
      </w:r>
    </w:p>
    <w:p w:rsidR="00C048E8" w:rsidRDefault="00C048E8" w:rsidP="00451627">
      <w:pPr>
        <w:pStyle w:val="NoSpacing"/>
        <w:ind w:left="720"/>
        <w:rPr>
          <w:sz w:val="20"/>
          <w:szCs w:val="20"/>
        </w:rPr>
      </w:pPr>
    </w:p>
    <w:p w:rsidR="00C048E8" w:rsidRDefault="00C048E8" w:rsidP="005D7B9B">
      <w:pPr>
        <w:pStyle w:val="NoSpacing"/>
        <w:ind w:left="720"/>
        <w:jc w:val="center"/>
        <w:rPr>
          <w:sz w:val="20"/>
          <w:szCs w:val="20"/>
        </w:rPr>
      </w:pPr>
      <w:r>
        <w:rPr>
          <w:sz w:val="20"/>
          <w:szCs w:val="20"/>
        </w:rPr>
        <w:t>INITIAL _____________/_________________</w:t>
      </w:r>
    </w:p>
    <w:p w:rsidR="00C048E8" w:rsidRDefault="00C048E8" w:rsidP="00BB59A8">
      <w:pPr>
        <w:pStyle w:val="NoSpacing"/>
        <w:rPr>
          <w:sz w:val="20"/>
          <w:szCs w:val="20"/>
        </w:rPr>
      </w:pPr>
    </w:p>
    <w:p w:rsidR="00C048E8" w:rsidRPr="00BB59A8" w:rsidRDefault="00C048E8" w:rsidP="00BB59A8">
      <w:pPr>
        <w:pStyle w:val="NoSpacing"/>
        <w:numPr>
          <w:ilvl w:val="0"/>
          <w:numId w:val="1"/>
        </w:numPr>
        <w:rPr>
          <w:b/>
          <w:bCs/>
          <w:sz w:val="20"/>
          <w:szCs w:val="20"/>
        </w:rPr>
      </w:pPr>
      <w:r w:rsidRPr="00BB59A8">
        <w:rPr>
          <w:b/>
          <w:bCs/>
          <w:sz w:val="20"/>
          <w:szCs w:val="20"/>
        </w:rPr>
        <w:lastRenderedPageBreak/>
        <w:t>ADDITIONAL PROVISIONS:</w:t>
      </w:r>
    </w:p>
    <w:p w:rsidR="00C048E8" w:rsidRDefault="00C048E8" w:rsidP="00BB59A8">
      <w:pPr>
        <w:pStyle w:val="NoSpacing"/>
        <w:ind w:left="720"/>
        <w:rPr>
          <w:sz w:val="20"/>
          <w:szCs w:val="20"/>
        </w:rPr>
      </w:pPr>
    </w:p>
    <w:p w:rsidR="00C048E8" w:rsidRDefault="00C048E8" w:rsidP="00BB59A8">
      <w:pPr>
        <w:pStyle w:val="NoSpacing"/>
        <w:numPr>
          <w:ilvl w:val="0"/>
          <w:numId w:val="4"/>
        </w:numPr>
        <w:rPr>
          <w:sz w:val="20"/>
          <w:szCs w:val="20"/>
        </w:rPr>
      </w:pPr>
      <w:r>
        <w:rPr>
          <w:sz w:val="20"/>
          <w:szCs w:val="20"/>
        </w:rPr>
        <w:t>Landlord and Master Tenant herby terminate any agency relationship that now exists or has ever existed prior to this time. All parties agree that they are acting as principals in this transaction.</w:t>
      </w:r>
    </w:p>
    <w:p w:rsidR="00C048E8" w:rsidRDefault="00C048E8" w:rsidP="00BB59A8">
      <w:pPr>
        <w:pStyle w:val="NoSpacing"/>
        <w:numPr>
          <w:ilvl w:val="0"/>
          <w:numId w:val="4"/>
        </w:numPr>
        <w:rPr>
          <w:sz w:val="20"/>
          <w:szCs w:val="20"/>
        </w:rPr>
      </w:pPr>
      <w:r>
        <w:rPr>
          <w:sz w:val="20"/>
          <w:szCs w:val="20"/>
        </w:rPr>
        <w:t>Landlord hereby assigns any and all interest to any pre-existing lease or rental contract involving said property to Master Tenant. This residential performance lease with right to sub-lease is expressible subject to the terms and of any pre-existing lease or rental contract. If any conflict is found to exist between the language of this lease and an existing lease or rental contract, the language of the existing lease or rental agreement shall prevail.</w:t>
      </w:r>
    </w:p>
    <w:p w:rsidR="00C048E8" w:rsidRDefault="00C048E8" w:rsidP="00BB59A8">
      <w:pPr>
        <w:pStyle w:val="NoSpacing"/>
        <w:numPr>
          <w:ilvl w:val="0"/>
          <w:numId w:val="4"/>
        </w:numPr>
        <w:rPr>
          <w:sz w:val="20"/>
          <w:szCs w:val="20"/>
        </w:rPr>
      </w:pPr>
      <w:r>
        <w:rPr>
          <w:sz w:val="20"/>
          <w:szCs w:val="20"/>
        </w:rPr>
        <w:t>All parties to this lease agree that facsimiles and digitally sent or received documents involving the above reference real property shall be treated as originals.</w:t>
      </w:r>
    </w:p>
    <w:p w:rsidR="00C048E8" w:rsidRDefault="00C048E8" w:rsidP="00BB59A8">
      <w:pPr>
        <w:pStyle w:val="NoSpacing"/>
        <w:numPr>
          <w:ilvl w:val="0"/>
          <w:numId w:val="4"/>
        </w:numPr>
        <w:rPr>
          <w:sz w:val="20"/>
          <w:szCs w:val="20"/>
        </w:rPr>
      </w:pPr>
      <w:r>
        <w:rPr>
          <w:sz w:val="20"/>
          <w:szCs w:val="20"/>
        </w:rPr>
        <w:t>Landlord agrees to notify Master Tenant in writing if there is a change in address or phone number for Landlord and holds Master Tenant harmless if payment or correspondence is not received in a timely manner due to a failure of notification.</w:t>
      </w:r>
    </w:p>
    <w:p w:rsidR="00C048E8" w:rsidRDefault="00C048E8" w:rsidP="00BB59A8">
      <w:pPr>
        <w:pStyle w:val="NoSpacing"/>
        <w:numPr>
          <w:ilvl w:val="0"/>
          <w:numId w:val="4"/>
        </w:numPr>
        <w:rPr>
          <w:sz w:val="20"/>
          <w:szCs w:val="20"/>
        </w:rPr>
      </w:pPr>
      <w:r>
        <w:rPr>
          <w:sz w:val="20"/>
          <w:szCs w:val="20"/>
        </w:rPr>
        <w:t>Master Tenant agrees to mail rent directly to the Landlord, or deposit to Landlord’s Bank account and to mail all other reports and receipts to Landlord at the address provided.</w:t>
      </w:r>
    </w:p>
    <w:p w:rsidR="00C048E8" w:rsidRDefault="00C048E8" w:rsidP="00BB59A8">
      <w:pPr>
        <w:pStyle w:val="NoSpacing"/>
        <w:numPr>
          <w:ilvl w:val="0"/>
          <w:numId w:val="4"/>
        </w:numPr>
        <w:rPr>
          <w:sz w:val="20"/>
          <w:szCs w:val="20"/>
        </w:rPr>
      </w:pPr>
      <w:r w:rsidRPr="00EA54D0">
        <w:rPr>
          <w:sz w:val="20"/>
          <w:szCs w:val="20"/>
        </w:rPr>
        <w:t>Landlord agrees to hold Master Tenant harmless from any deposits previously held by Landlord.</w:t>
      </w:r>
    </w:p>
    <w:p w:rsidR="00C048E8" w:rsidRDefault="00C048E8" w:rsidP="00BB59A8">
      <w:pPr>
        <w:pStyle w:val="NoSpacing"/>
        <w:numPr>
          <w:ilvl w:val="0"/>
          <w:numId w:val="4"/>
        </w:numPr>
        <w:rPr>
          <w:sz w:val="20"/>
          <w:szCs w:val="20"/>
        </w:rPr>
      </w:pPr>
      <w:r>
        <w:rPr>
          <w:sz w:val="20"/>
          <w:szCs w:val="20"/>
        </w:rPr>
        <w:t>Landlord hereby certifies that all mortgage, insurance and tax payment are paid to current status and agree to notify Master Tenant immediately if ever Landlord is unable to keep current mortgage, insurance, or property taxes or any other costs that may affect tenancy.</w:t>
      </w:r>
    </w:p>
    <w:p w:rsidR="00C048E8" w:rsidRDefault="00C048E8" w:rsidP="003D667A">
      <w:pPr>
        <w:pStyle w:val="NoSpacing"/>
        <w:ind w:left="1080"/>
        <w:rPr>
          <w:sz w:val="20"/>
          <w:szCs w:val="20"/>
        </w:rPr>
      </w:pPr>
    </w:p>
    <w:p w:rsidR="00C048E8" w:rsidRDefault="00C048E8" w:rsidP="003D667A">
      <w:pPr>
        <w:pStyle w:val="NoSpacing"/>
        <w:rPr>
          <w:b/>
          <w:bCs/>
          <w:sz w:val="20"/>
          <w:szCs w:val="20"/>
        </w:rPr>
      </w:pPr>
      <w:r>
        <w:rPr>
          <w:b/>
          <w:bCs/>
          <w:sz w:val="20"/>
          <w:szCs w:val="20"/>
        </w:rPr>
        <w:t xml:space="preserve">         </w:t>
      </w:r>
      <w:r w:rsidRPr="003D667A">
        <w:rPr>
          <w:b/>
          <w:bCs/>
          <w:sz w:val="20"/>
          <w:szCs w:val="20"/>
        </w:rPr>
        <w:t>23.</w:t>
      </w:r>
      <w:r w:rsidRPr="003D667A">
        <w:rPr>
          <w:b/>
          <w:bCs/>
          <w:sz w:val="20"/>
          <w:szCs w:val="20"/>
        </w:rPr>
        <w:tab/>
        <w:t>PETS</w:t>
      </w:r>
    </w:p>
    <w:p w:rsidR="00C048E8" w:rsidRDefault="00C048E8" w:rsidP="003D667A">
      <w:pPr>
        <w:pStyle w:val="NoSpacing"/>
        <w:ind w:firstLine="720"/>
        <w:rPr>
          <w:sz w:val="20"/>
          <w:szCs w:val="20"/>
        </w:rPr>
      </w:pPr>
      <w:r w:rsidRPr="003D667A">
        <w:rPr>
          <w:sz w:val="20"/>
          <w:szCs w:val="20"/>
        </w:rPr>
        <w:t xml:space="preserve">At no time will Master Tenant house any pets at the property, nor allow any Occupant Tenant to house </w:t>
      </w:r>
    </w:p>
    <w:p w:rsidR="00C048E8" w:rsidRPr="003D667A" w:rsidRDefault="00C048E8" w:rsidP="003D667A">
      <w:pPr>
        <w:pStyle w:val="NoSpacing"/>
        <w:ind w:firstLine="720"/>
        <w:rPr>
          <w:sz w:val="20"/>
          <w:szCs w:val="20"/>
        </w:rPr>
      </w:pPr>
      <w:r w:rsidRPr="003D667A">
        <w:rPr>
          <w:sz w:val="20"/>
          <w:szCs w:val="20"/>
        </w:rPr>
        <w:t>any pets.</w:t>
      </w:r>
    </w:p>
    <w:p w:rsidR="00C048E8" w:rsidRDefault="00C048E8" w:rsidP="00CC721F">
      <w:pPr>
        <w:pStyle w:val="NoSpacing"/>
        <w:rPr>
          <w:sz w:val="20"/>
          <w:szCs w:val="20"/>
        </w:rPr>
      </w:pPr>
    </w:p>
    <w:p w:rsidR="00C048E8" w:rsidRDefault="00C048E8" w:rsidP="00CC721F">
      <w:pPr>
        <w:pStyle w:val="NoSpacing"/>
        <w:rPr>
          <w:sz w:val="20"/>
          <w:szCs w:val="20"/>
        </w:rPr>
      </w:pPr>
    </w:p>
    <w:p w:rsidR="00C048E8" w:rsidRDefault="00C048E8" w:rsidP="00EA54D0">
      <w:pPr>
        <w:pStyle w:val="NoSpacing"/>
        <w:rPr>
          <w:sz w:val="20"/>
          <w:szCs w:val="20"/>
        </w:rPr>
      </w:pPr>
    </w:p>
    <w:p w:rsidR="00C048E8" w:rsidRDefault="00C048E8" w:rsidP="00EA54D0">
      <w:pPr>
        <w:pStyle w:val="NoSpacing"/>
        <w:rPr>
          <w:sz w:val="20"/>
          <w:szCs w:val="20"/>
        </w:rPr>
      </w:pPr>
      <w:r>
        <w:rPr>
          <w:sz w:val="20"/>
          <w:szCs w:val="20"/>
        </w:rPr>
        <w:t>By signing this lease, I stipulate and warrant that all questions have been answered and that I thoroughly understand all provisions as to the rights, duties, and obligation of all parties, IN WITNESS WHEREOF</w:t>
      </w:r>
    </w:p>
    <w:p w:rsidR="00C048E8" w:rsidRDefault="00C048E8" w:rsidP="00EA54D0">
      <w:pPr>
        <w:pStyle w:val="NoSpacing"/>
        <w:rPr>
          <w:sz w:val="20"/>
          <w:szCs w:val="20"/>
        </w:rPr>
      </w:pPr>
    </w:p>
    <w:p w:rsidR="00C048E8" w:rsidRDefault="00C048E8" w:rsidP="00852097">
      <w:pPr>
        <w:pStyle w:val="NoSpacing"/>
        <w:jc w:val="center"/>
        <w:rPr>
          <w:sz w:val="20"/>
          <w:szCs w:val="20"/>
        </w:rPr>
      </w:pPr>
    </w:p>
    <w:p w:rsidR="00C048E8" w:rsidRDefault="00C048E8" w:rsidP="00852097">
      <w:pPr>
        <w:pStyle w:val="NoSpacing"/>
        <w:jc w:val="center"/>
        <w:rPr>
          <w:sz w:val="20"/>
          <w:szCs w:val="20"/>
        </w:rPr>
      </w:pPr>
    </w:p>
    <w:p w:rsidR="00C048E8" w:rsidRDefault="00C048E8" w:rsidP="00852097">
      <w:pPr>
        <w:pStyle w:val="NoSpacing"/>
        <w:jc w:val="center"/>
        <w:rPr>
          <w:sz w:val="20"/>
          <w:szCs w:val="20"/>
        </w:rPr>
      </w:pPr>
    </w:p>
    <w:p w:rsidR="00C048E8" w:rsidRDefault="00C048E8" w:rsidP="00EA54D0">
      <w:pPr>
        <w:pStyle w:val="NoSpacing"/>
        <w:rPr>
          <w:sz w:val="20"/>
          <w:szCs w:val="20"/>
        </w:rPr>
      </w:pPr>
    </w:p>
    <w:p w:rsidR="00C048E8" w:rsidRDefault="00C048E8" w:rsidP="00EA54D0">
      <w:pPr>
        <w:pStyle w:val="NoSpacing"/>
        <w:rPr>
          <w:sz w:val="20"/>
          <w:szCs w:val="20"/>
        </w:rPr>
      </w:pPr>
      <w:r>
        <w:rPr>
          <w:sz w:val="20"/>
          <w:szCs w:val="20"/>
        </w:rPr>
        <w:t>____________________________</w:t>
      </w:r>
      <w:r>
        <w:rPr>
          <w:sz w:val="20"/>
          <w:szCs w:val="20"/>
        </w:rPr>
        <w:tab/>
      </w:r>
      <w:r>
        <w:rPr>
          <w:sz w:val="20"/>
          <w:szCs w:val="20"/>
        </w:rPr>
        <w:tab/>
        <w:t>______</w:t>
      </w:r>
      <w:r>
        <w:rPr>
          <w:sz w:val="20"/>
          <w:szCs w:val="20"/>
        </w:rPr>
        <w:tab/>
      </w:r>
      <w:r>
        <w:rPr>
          <w:sz w:val="20"/>
          <w:szCs w:val="20"/>
        </w:rPr>
        <w:tab/>
        <w:t>______________________________</w:t>
      </w:r>
      <w:r>
        <w:rPr>
          <w:sz w:val="20"/>
          <w:szCs w:val="20"/>
        </w:rPr>
        <w:tab/>
        <w:t>___</w:t>
      </w:r>
    </w:p>
    <w:p w:rsidR="00C048E8" w:rsidRPr="00451627" w:rsidRDefault="00C048E8" w:rsidP="00EA54D0">
      <w:pPr>
        <w:pStyle w:val="NoSpacing"/>
        <w:rPr>
          <w:sz w:val="20"/>
          <w:szCs w:val="20"/>
        </w:rPr>
      </w:pPr>
      <w:r>
        <w:rPr>
          <w:sz w:val="20"/>
          <w:szCs w:val="20"/>
        </w:rPr>
        <w:t>Landlord</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sidR="00554982">
        <w:rPr>
          <w:sz w:val="20"/>
          <w:szCs w:val="20"/>
        </w:rPr>
        <w:t xml:space="preserve">(your business entity) </w:t>
      </w:r>
      <w:r>
        <w:rPr>
          <w:sz w:val="20"/>
          <w:szCs w:val="20"/>
        </w:rPr>
        <w:tab/>
      </w:r>
      <w:r>
        <w:rPr>
          <w:sz w:val="20"/>
          <w:szCs w:val="20"/>
        </w:rPr>
        <w:tab/>
        <w:t>Date</w:t>
      </w:r>
    </w:p>
    <w:sectPr w:rsidR="00C048E8" w:rsidRPr="00451627" w:rsidSect="00B546B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8840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4CA2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B0A783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A49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B76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E2DA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F62B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A834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A638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061D34"/>
    <w:lvl w:ilvl="0">
      <w:start w:val="1"/>
      <w:numFmt w:val="bullet"/>
      <w:lvlText w:val=""/>
      <w:lvlJc w:val="left"/>
      <w:pPr>
        <w:tabs>
          <w:tab w:val="num" w:pos="360"/>
        </w:tabs>
        <w:ind w:left="360" w:hanging="360"/>
      </w:pPr>
      <w:rPr>
        <w:rFonts w:ascii="Symbol" w:hAnsi="Symbol" w:hint="default"/>
      </w:rPr>
    </w:lvl>
  </w:abstractNum>
  <w:abstractNum w:abstractNumId="10">
    <w:nsid w:val="2B533BE7"/>
    <w:multiLevelType w:val="hybridMultilevel"/>
    <w:tmpl w:val="55121AEC"/>
    <w:lvl w:ilvl="0" w:tplc="27B486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8A559C3"/>
    <w:multiLevelType w:val="hybridMultilevel"/>
    <w:tmpl w:val="91EC9916"/>
    <w:lvl w:ilvl="0" w:tplc="ADEEF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8D5212A"/>
    <w:multiLevelType w:val="hybridMultilevel"/>
    <w:tmpl w:val="0330BDF8"/>
    <w:lvl w:ilvl="0" w:tplc="39F840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A4A1B10"/>
    <w:multiLevelType w:val="hybridMultilevel"/>
    <w:tmpl w:val="CE4CD4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34"/>
    <w:rsid w:val="00000555"/>
    <w:rsid w:val="00001913"/>
    <w:rsid w:val="000019CB"/>
    <w:rsid w:val="000040A4"/>
    <w:rsid w:val="000051ED"/>
    <w:rsid w:val="00006616"/>
    <w:rsid w:val="000073C1"/>
    <w:rsid w:val="00011279"/>
    <w:rsid w:val="000115B8"/>
    <w:rsid w:val="000115FA"/>
    <w:rsid w:val="00013A4F"/>
    <w:rsid w:val="000149C6"/>
    <w:rsid w:val="000176A4"/>
    <w:rsid w:val="00017ADF"/>
    <w:rsid w:val="00020861"/>
    <w:rsid w:val="00023AD2"/>
    <w:rsid w:val="0002508C"/>
    <w:rsid w:val="00025272"/>
    <w:rsid w:val="00025483"/>
    <w:rsid w:val="000262BA"/>
    <w:rsid w:val="000303C7"/>
    <w:rsid w:val="000306A5"/>
    <w:rsid w:val="0003334F"/>
    <w:rsid w:val="000336EE"/>
    <w:rsid w:val="00034164"/>
    <w:rsid w:val="00034831"/>
    <w:rsid w:val="00035994"/>
    <w:rsid w:val="000366CC"/>
    <w:rsid w:val="00036E76"/>
    <w:rsid w:val="00037517"/>
    <w:rsid w:val="00037C79"/>
    <w:rsid w:val="000420D7"/>
    <w:rsid w:val="00043066"/>
    <w:rsid w:val="00045EAC"/>
    <w:rsid w:val="00046A3A"/>
    <w:rsid w:val="00052B69"/>
    <w:rsid w:val="00052EA0"/>
    <w:rsid w:val="00054E37"/>
    <w:rsid w:val="000555D0"/>
    <w:rsid w:val="00060A15"/>
    <w:rsid w:val="00060C2B"/>
    <w:rsid w:val="00063561"/>
    <w:rsid w:val="00066B98"/>
    <w:rsid w:val="00067134"/>
    <w:rsid w:val="00067457"/>
    <w:rsid w:val="00067BF4"/>
    <w:rsid w:val="00070326"/>
    <w:rsid w:val="00070766"/>
    <w:rsid w:val="00070FB3"/>
    <w:rsid w:val="0007189C"/>
    <w:rsid w:val="00072589"/>
    <w:rsid w:val="0007287A"/>
    <w:rsid w:val="000736CB"/>
    <w:rsid w:val="000737DF"/>
    <w:rsid w:val="00073934"/>
    <w:rsid w:val="00073F77"/>
    <w:rsid w:val="00074FA0"/>
    <w:rsid w:val="00074FEC"/>
    <w:rsid w:val="000751B3"/>
    <w:rsid w:val="0007593C"/>
    <w:rsid w:val="00076871"/>
    <w:rsid w:val="00077761"/>
    <w:rsid w:val="00077D63"/>
    <w:rsid w:val="0008026F"/>
    <w:rsid w:val="000816F5"/>
    <w:rsid w:val="00083A89"/>
    <w:rsid w:val="00084C70"/>
    <w:rsid w:val="000904FE"/>
    <w:rsid w:val="000927BE"/>
    <w:rsid w:val="00096B0E"/>
    <w:rsid w:val="00097B1F"/>
    <w:rsid w:val="00097F1F"/>
    <w:rsid w:val="000A01C0"/>
    <w:rsid w:val="000A1679"/>
    <w:rsid w:val="000A1FDA"/>
    <w:rsid w:val="000A3E41"/>
    <w:rsid w:val="000A4665"/>
    <w:rsid w:val="000A6EB8"/>
    <w:rsid w:val="000A7759"/>
    <w:rsid w:val="000B1475"/>
    <w:rsid w:val="000B2984"/>
    <w:rsid w:val="000B3793"/>
    <w:rsid w:val="000B4137"/>
    <w:rsid w:val="000B484A"/>
    <w:rsid w:val="000B5492"/>
    <w:rsid w:val="000B573A"/>
    <w:rsid w:val="000B5B22"/>
    <w:rsid w:val="000B5D0E"/>
    <w:rsid w:val="000C047D"/>
    <w:rsid w:val="000C0D27"/>
    <w:rsid w:val="000C0ED8"/>
    <w:rsid w:val="000C0FAA"/>
    <w:rsid w:val="000C1361"/>
    <w:rsid w:val="000C2AB9"/>
    <w:rsid w:val="000C2BA2"/>
    <w:rsid w:val="000C3A35"/>
    <w:rsid w:val="000C7D89"/>
    <w:rsid w:val="000D08B7"/>
    <w:rsid w:val="000D13F0"/>
    <w:rsid w:val="000D1D2E"/>
    <w:rsid w:val="000D21D8"/>
    <w:rsid w:val="000D5824"/>
    <w:rsid w:val="000D5D11"/>
    <w:rsid w:val="000E0ECA"/>
    <w:rsid w:val="000E10C2"/>
    <w:rsid w:val="000E139D"/>
    <w:rsid w:val="000E1588"/>
    <w:rsid w:val="000E165F"/>
    <w:rsid w:val="000E1BAA"/>
    <w:rsid w:val="000E2536"/>
    <w:rsid w:val="000E2DBB"/>
    <w:rsid w:val="000E45A5"/>
    <w:rsid w:val="000E5A20"/>
    <w:rsid w:val="000F01F4"/>
    <w:rsid w:val="000F063C"/>
    <w:rsid w:val="000F3F7A"/>
    <w:rsid w:val="000F3F99"/>
    <w:rsid w:val="000F47F9"/>
    <w:rsid w:val="000F4FF8"/>
    <w:rsid w:val="000F7466"/>
    <w:rsid w:val="000F7989"/>
    <w:rsid w:val="00100188"/>
    <w:rsid w:val="00100765"/>
    <w:rsid w:val="0010093F"/>
    <w:rsid w:val="00101E6C"/>
    <w:rsid w:val="00103681"/>
    <w:rsid w:val="001040FA"/>
    <w:rsid w:val="00105833"/>
    <w:rsid w:val="001071CA"/>
    <w:rsid w:val="00107C4F"/>
    <w:rsid w:val="0011004A"/>
    <w:rsid w:val="001117B5"/>
    <w:rsid w:val="00112ADF"/>
    <w:rsid w:val="00112BF2"/>
    <w:rsid w:val="001136A4"/>
    <w:rsid w:val="00113BA0"/>
    <w:rsid w:val="001144E4"/>
    <w:rsid w:val="00114DFD"/>
    <w:rsid w:val="001167BF"/>
    <w:rsid w:val="00116F5B"/>
    <w:rsid w:val="001173BE"/>
    <w:rsid w:val="00117804"/>
    <w:rsid w:val="00117B14"/>
    <w:rsid w:val="00120EBE"/>
    <w:rsid w:val="00123112"/>
    <w:rsid w:val="00123DE3"/>
    <w:rsid w:val="0012405F"/>
    <w:rsid w:val="0012536A"/>
    <w:rsid w:val="00135039"/>
    <w:rsid w:val="001357EE"/>
    <w:rsid w:val="0014284E"/>
    <w:rsid w:val="00143ADB"/>
    <w:rsid w:val="001447B8"/>
    <w:rsid w:val="001456D2"/>
    <w:rsid w:val="001458BA"/>
    <w:rsid w:val="00145C18"/>
    <w:rsid w:val="00146BC0"/>
    <w:rsid w:val="00146CC8"/>
    <w:rsid w:val="00147725"/>
    <w:rsid w:val="00150C8B"/>
    <w:rsid w:val="00150F1E"/>
    <w:rsid w:val="00151D06"/>
    <w:rsid w:val="00156336"/>
    <w:rsid w:val="00160AF8"/>
    <w:rsid w:val="00160C07"/>
    <w:rsid w:val="00160ED2"/>
    <w:rsid w:val="001619AB"/>
    <w:rsid w:val="001627D1"/>
    <w:rsid w:val="00163AD4"/>
    <w:rsid w:val="00163E1F"/>
    <w:rsid w:val="00163F11"/>
    <w:rsid w:val="00164D94"/>
    <w:rsid w:val="00166F87"/>
    <w:rsid w:val="0016738A"/>
    <w:rsid w:val="001705F8"/>
    <w:rsid w:val="00171011"/>
    <w:rsid w:val="001713C6"/>
    <w:rsid w:val="00172211"/>
    <w:rsid w:val="001735CA"/>
    <w:rsid w:val="00174848"/>
    <w:rsid w:val="001749F2"/>
    <w:rsid w:val="00174D56"/>
    <w:rsid w:val="00175F6C"/>
    <w:rsid w:val="0017714C"/>
    <w:rsid w:val="0017742A"/>
    <w:rsid w:val="001779D4"/>
    <w:rsid w:val="00177F54"/>
    <w:rsid w:val="0018030B"/>
    <w:rsid w:val="00181055"/>
    <w:rsid w:val="00181543"/>
    <w:rsid w:val="00181FAE"/>
    <w:rsid w:val="0018259A"/>
    <w:rsid w:val="00182AC6"/>
    <w:rsid w:val="00182AD6"/>
    <w:rsid w:val="0018352C"/>
    <w:rsid w:val="001841CE"/>
    <w:rsid w:val="00184C1F"/>
    <w:rsid w:val="00185CAD"/>
    <w:rsid w:val="00186826"/>
    <w:rsid w:val="001904F9"/>
    <w:rsid w:val="00190B16"/>
    <w:rsid w:val="00191698"/>
    <w:rsid w:val="001924E9"/>
    <w:rsid w:val="001929A6"/>
    <w:rsid w:val="00192CCA"/>
    <w:rsid w:val="00192FA0"/>
    <w:rsid w:val="00194805"/>
    <w:rsid w:val="00194C9C"/>
    <w:rsid w:val="001957C7"/>
    <w:rsid w:val="0019709B"/>
    <w:rsid w:val="00197210"/>
    <w:rsid w:val="001A0348"/>
    <w:rsid w:val="001A2714"/>
    <w:rsid w:val="001A2864"/>
    <w:rsid w:val="001A2CEA"/>
    <w:rsid w:val="001A354C"/>
    <w:rsid w:val="001A3570"/>
    <w:rsid w:val="001A38DA"/>
    <w:rsid w:val="001A4962"/>
    <w:rsid w:val="001A5D0A"/>
    <w:rsid w:val="001A6C6A"/>
    <w:rsid w:val="001A6E61"/>
    <w:rsid w:val="001B00AF"/>
    <w:rsid w:val="001B10BC"/>
    <w:rsid w:val="001B1960"/>
    <w:rsid w:val="001B28A1"/>
    <w:rsid w:val="001B3A1C"/>
    <w:rsid w:val="001B44F7"/>
    <w:rsid w:val="001B509F"/>
    <w:rsid w:val="001B5FCE"/>
    <w:rsid w:val="001B60D1"/>
    <w:rsid w:val="001B737E"/>
    <w:rsid w:val="001B74E5"/>
    <w:rsid w:val="001B7FAA"/>
    <w:rsid w:val="001C1428"/>
    <w:rsid w:val="001C22D9"/>
    <w:rsid w:val="001C261D"/>
    <w:rsid w:val="001C2E9C"/>
    <w:rsid w:val="001C3964"/>
    <w:rsid w:val="001C3A55"/>
    <w:rsid w:val="001C4633"/>
    <w:rsid w:val="001C60A6"/>
    <w:rsid w:val="001C60FE"/>
    <w:rsid w:val="001C6E51"/>
    <w:rsid w:val="001D0E6E"/>
    <w:rsid w:val="001D0E9B"/>
    <w:rsid w:val="001D10F1"/>
    <w:rsid w:val="001D14DD"/>
    <w:rsid w:val="001D1BD3"/>
    <w:rsid w:val="001D206E"/>
    <w:rsid w:val="001D26E2"/>
    <w:rsid w:val="001D31DB"/>
    <w:rsid w:val="001D533B"/>
    <w:rsid w:val="001D5A75"/>
    <w:rsid w:val="001D5EEF"/>
    <w:rsid w:val="001D6631"/>
    <w:rsid w:val="001D67EB"/>
    <w:rsid w:val="001D7CD7"/>
    <w:rsid w:val="001E125C"/>
    <w:rsid w:val="001E16D6"/>
    <w:rsid w:val="001E1D17"/>
    <w:rsid w:val="001E3914"/>
    <w:rsid w:val="001E4168"/>
    <w:rsid w:val="001E56B4"/>
    <w:rsid w:val="001F030D"/>
    <w:rsid w:val="001F0738"/>
    <w:rsid w:val="001F0A49"/>
    <w:rsid w:val="001F0CA5"/>
    <w:rsid w:val="001F10AC"/>
    <w:rsid w:val="001F1A56"/>
    <w:rsid w:val="001F1B6C"/>
    <w:rsid w:val="001F2810"/>
    <w:rsid w:val="001F284B"/>
    <w:rsid w:val="001F3E60"/>
    <w:rsid w:val="001F5134"/>
    <w:rsid w:val="001F60FA"/>
    <w:rsid w:val="002014AC"/>
    <w:rsid w:val="00201E2A"/>
    <w:rsid w:val="00203E01"/>
    <w:rsid w:val="00204563"/>
    <w:rsid w:val="0020748B"/>
    <w:rsid w:val="002104A4"/>
    <w:rsid w:val="002125DA"/>
    <w:rsid w:val="00214316"/>
    <w:rsid w:val="00214F37"/>
    <w:rsid w:val="00215FA7"/>
    <w:rsid w:val="00216446"/>
    <w:rsid w:val="00217B10"/>
    <w:rsid w:val="0022084E"/>
    <w:rsid w:val="0022253B"/>
    <w:rsid w:val="00223510"/>
    <w:rsid w:val="002236C8"/>
    <w:rsid w:val="0022371E"/>
    <w:rsid w:val="00223828"/>
    <w:rsid w:val="00223834"/>
    <w:rsid w:val="0022390A"/>
    <w:rsid w:val="00224EB0"/>
    <w:rsid w:val="00226F44"/>
    <w:rsid w:val="002321DA"/>
    <w:rsid w:val="002325E2"/>
    <w:rsid w:val="0023298C"/>
    <w:rsid w:val="00233BC3"/>
    <w:rsid w:val="0023761A"/>
    <w:rsid w:val="00240D25"/>
    <w:rsid w:val="00241929"/>
    <w:rsid w:val="00241F5D"/>
    <w:rsid w:val="00242F4F"/>
    <w:rsid w:val="00243E25"/>
    <w:rsid w:val="00245426"/>
    <w:rsid w:val="00250089"/>
    <w:rsid w:val="00251180"/>
    <w:rsid w:val="00251254"/>
    <w:rsid w:val="0025147C"/>
    <w:rsid w:val="002523A3"/>
    <w:rsid w:val="00253CF0"/>
    <w:rsid w:val="002549DF"/>
    <w:rsid w:val="002608EA"/>
    <w:rsid w:val="00263EFB"/>
    <w:rsid w:val="00264938"/>
    <w:rsid w:val="00265036"/>
    <w:rsid w:val="0026541E"/>
    <w:rsid w:val="00265672"/>
    <w:rsid w:val="00265CD7"/>
    <w:rsid w:val="0026615F"/>
    <w:rsid w:val="00267D14"/>
    <w:rsid w:val="00267DDD"/>
    <w:rsid w:val="002705C8"/>
    <w:rsid w:val="00270A16"/>
    <w:rsid w:val="00271062"/>
    <w:rsid w:val="002713C9"/>
    <w:rsid w:val="00272B3D"/>
    <w:rsid w:val="00275769"/>
    <w:rsid w:val="002758CA"/>
    <w:rsid w:val="0027651E"/>
    <w:rsid w:val="002771D2"/>
    <w:rsid w:val="002820E5"/>
    <w:rsid w:val="00282286"/>
    <w:rsid w:val="002822AF"/>
    <w:rsid w:val="00282C47"/>
    <w:rsid w:val="00282E11"/>
    <w:rsid w:val="002834F4"/>
    <w:rsid w:val="00284A48"/>
    <w:rsid w:val="00284AEE"/>
    <w:rsid w:val="00285B71"/>
    <w:rsid w:val="00285BBC"/>
    <w:rsid w:val="00286038"/>
    <w:rsid w:val="002868C3"/>
    <w:rsid w:val="00286A56"/>
    <w:rsid w:val="00286F73"/>
    <w:rsid w:val="002921D6"/>
    <w:rsid w:val="002943C3"/>
    <w:rsid w:val="0029451F"/>
    <w:rsid w:val="00295BA8"/>
    <w:rsid w:val="00296EC4"/>
    <w:rsid w:val="002973F0"/>
    <w:rsid w:val="002A0492"/>
    <w:rsid w:val="002A09C6"/>
    <w:rsid w:val="002A137A"/>
    <w:rsid w:val="002A1B36"/>
    <w:rsid w:val="002A2809"/>
    <w:rsid w:val="002A2B40"/>
    <w:rsid w:val="002A3906"/>
    <w:rsid w:val="002A5D9C"/>
    <w:rsid w:val="002A6163"/>
    <w:rsid w:val="002B009E"/>
    <w:rsid w:val="002B18B9"/>
    <w:rsid w:val="002B19D1"/>
    <w:rsid w:val="002B36E9"/>
    <w:rsid w:val="002B3E5B"/>
    <w:rsid w:val="002B5E68"/>
    <w:rsid w:val="002B6173"/>
    <w:rsid w:val="002B717D"/>
    <w:rsid w:val="002C0497"/>
    <w:rsid w:val="002C21EC"/>
    <w:rsid w:val="002C2B57"/>
    <w:rsid w:val="002C3A68"/>
    <w:rsid w:val="002C3F1D"/>
    <w:rsid w:val="002C478D"/>
    <w:rsid w:val="002C4E53"/>
    <w:rsid w:val="002C5192"/>
    <w:rsid w:val="002C7F74"/>
    <w:rsid w:val="002D033A"/>
    <w:rsid w:val="002D0B90"/>
    <w:rsid w:val="002D0EFD"/>
    <w:rsid w:val="002D4142"/>
    <w:rsid w:val="002D5702"/>
    <w:rsid w:val="002D5E9D"/>
    <w:rsid w:val="002D60C2"/>
    <w:rsid w:val="002D6D57"/>
    <w:rsid w:val="002E03A5"/>
    <w:rsid w:val="002E1083"/>
    <w:rsid w:val="002E1974"/>
    <w:rsid w:val="002E2340"/>
    <w:rsid w:val="002E296D"/>
    <w:rsid w:val="002E3618"/>
    <w:rsid w:val="002E371B"/>
    <w:rsid w:val="002E38D5"/>
    <w:rsid w:val="002E4508"/>
    <w:rsid w:val="002E4B05"/>
    <w:rsid w:val="002E78F7"/>
    <w:rsid w:val="002E7C30"/>
    <w:rsid w:val="002F0376"/>
    <w:rsid w:val="002F1224"/>
    <w:rsid w:val="002F168F"/>
    <w:rsid w:val="002F2506"/>
    <w:rsid w:val="002F5602"/>
    <w:rsid w:val="002F69DE"/>
    <w:rsid w:val="002F6BB0"/>
    <w:rsid w:val="002F7325"/>
    <w:rsid w:val="003017CF"/>
    <w:rsid w:val="00301E66"/>
    <w:rsid w:val="00302387"/>
    <w:rsid w:val="00303162"/>
    <w:rsid w:val="0030330D"/>
    <w:rsid w:val="00304F5D"/>
    <w:rsid w:val="00306ADD"/>
    <w:rsid w:val="00306FB0"/>
    <w:rsid w:val="003075CD"/>
    <w:rsid w:val="00307C5F"/>
    <w:rsid w:val="003106CE"/>
    <w:rsid w:val="003114A9"/>
    <w:rsid w:val="00311C85"/>
    <w:rsid w:val="0031461B"/>
    <w:rsid w:val="00314EEF"/>
    <w:rsid w:val="00315005"/>
    <w:rsid w:val="00315F5F"/>
    <w:rsid w:val="00316B33"/>
    <w:rsid w:val="00317B10"/>
    <w:rsid w:val="0032072C"/>
    <w:rsid w:val="00320CFE"/>
    <w:rsid w:val="003233F7"/>
    <w:rsid w:val="003244AD"/>
    <w:rsid w:val="00324CFF"/>
    <w:rsid w:val="00325A9D"/>
    <w:rsid w:val="00326C88"/>
    <w:rsid w:val="00327457"/>
    <w:rsid w:val="00331498"/>
    <w:rsid w:val="00331ED4"/>
    <w:rsid w:val="003337A4"/>
    <w:rsid w:val="003350F7"/>
    <w:rsid w:val="00335CF6"/>
    <w:rsid w:val="00335F8A"/>
    <w:rsid w:val="003379FB"/>
    <w:rsid w:val="00340C9E"/>
    <w:rsid w:val="00341839"/>
    <w:rsid w:val="00342EB0"/>
    <w:rsid w:val="003431EC"/>
    <w:rsid w:val="00343620"/>
    <w:rsid w:val="00343950"/>
    <w:rsid w:val="00343A47"/>
    <w:rsid w:val="00343B69"/>
    <w:rsid w:val="00344B86"/>
    <w:rsid w:val="003452AB"/>
    <w:rsid w:val="00345BBB"/>
    <w:rsid w:val="003472AC"/>
    <w:rsid w:val="00347807"/>
    <w:rsid w:val="003507D3"/>
    <w:rsid w:val="00352B79"/>
    <w:rsid w:val="0035497C"/>
    <w:rsid w:val="00356BAC"/>
    <w:rsid w:val="00356C84"/>
    <w:rsid w:val="00357966"/>
    <w:rsid w:val="00360912"/>
    <w:rsid w:val="00363C27"/>
    <w:rsid w:val="00363EEE"/>
    <w:rsid w:val="00363F5D"/>
    <w:rsid w:val="00364612"/>
    <w:rsid w:val="00364A85"/>
    <w:rsid w:val="003652B8"/>
    <w:rsid w:val="003658EE"/>
    <w:rsid w:val="00365E07"/>
    <w:rsid w:val="003666B4"/>
    <w:rsid w:val="00366BCC"/>
    <w:rsid w:val="00370109"/>
    <w:rsid w:val="003718E3"/>
    <w:rsid w:val="00371D72"/>
    <w:rsid w:val="0037308A"/>
    <w:rsid w:val="0037314D"/>
    <w:rsid w:val="00373409"/>
    <w:rsid w:val="00373B6A"/>
    <w:rsid w:val="00375669"/>
    <w:rsid w:val="003763DE"/>
    <w:rsid w:val="00376F98"/>
    <w:rsid w:val="00380275"/>
    <w:rsid w:val="00381164"/>
    <w:rsid w:val="00382460"/>
    <w:rsid w:val="00382791"/>
    <w:rsid w:val="0038364A"/>
    <w:rsid w:val="003864B3"/>
    <w:rsid w:val="00387912"/>
    <w:rsid w:val="0039014D"/>
    <w:rsid w:val="0039044C"/>
    <w:rsid w:val="003905BF"/>
    <w:rsid w:val="00390EB9"/>
    <w:rsid w:val="00391388"/>
    <w:rsid w:val="003931E7"/>
    <w:rsid w:val="00395261"/>
    <w:rsid w:val="003965F3"/>
    <w:rsid w:val="003A0089"/>
    <w:rsid w:val="003A035F"/>
    <w:rsid w:val="003A1482"/>
    <w:rsid w:val="003A183F"/>
    <w:rsid w:val="003A2B0F"/>
    <w:rsid w:val="003A6895"/>
    <w:rsid w:val="003A715F"/>
    <w:rsid w:val="003A72D1"/>
    <w:rsid w:val="003B1259"/>
    <w:rsid w:val="003B1874"/>
    <w:rsid w:val="003B24C7"/>
    <w:rsid w:val="003B2518"/>
    <w:rsid w:val="003B2B7F"/>
    <w:rsid w:val="003B50AF"/>
    <w:rsid w:val="003B5E21"/>
    <w:rsid w:val="003C0C94"/>
    <w:rsid w:val="003C0C99"/>
    <w:rsid w:val="003C1049"/>
    <w:rsid w:val="003C2019"/>
    <w:rsid w:val="003C39E8"/>
    <w:rsid w:val="003C4BEE"/>
    <w:rsid w:val="003C5600"/>
    <w:rsid w:val="003C5A4A"/>
    <w:rsid w:val="003C5D47"/>
    <w:rsid w:val="003C68E4"/>
    <w:rsid w:val="003D1243"/>
    <w:rsid w:val="003D1497"/>
    <w:rsid w:val="003D2A9C"/>
    <w:rsid w:val="003D4A7B"/>
    <w:rsid w:val="003D5863"/>
    <w:rsid w:val="003D64F4"/>
    <w:rsid w:val="003D650E"/>
    <w:rsid w:val="003D667A"/>
    <w:rsid w:val="003E0F4C"/>
    <w:rsid w:val="003E13EA"/>
    <w:rsid w:val="003E225D"/>
    <w:rsid w:val="003E23B9"/>
    <w:rsid w:val="003E3ECB"/>
    <w:rsid w:val="003E3FDE"/>
    <w:rsid w:val="003E44B0"/>
    <w:rsid w:val="003E4C2D"/>
    <w:rsid w:val="003E50C2"/>
    <w:rsid w:val="003E5A57"/>
    <w:rsid w:val="003E7F50"/>
    <w:rsid w:val="003F0AF6"/>
    <w:rsid w:val="003F1074"/>
    <w:rsid w:val="003F18F2"/>
    <w:rsid w:val="003F1E76"/>
    <w:rsid w:val="003F3C7F"/>
    <w:rsid w:val="003F7F7B"/>
    <w:rsid w:val="00403459"/>
    <w:rsid w:val="0040549B"/>
    <w:rsid w:val="00405BB2"/>
    <w:rsid w:val="00412037"/>
    <w:rsid w:val="00412573"/>
    <w:rsid w:val="00412943"/>
    <w:rsid w:val="00414F0C"/>
    <w:rsid w:val="00415422"/>
    <w:rsid w:val="00416AE4"/>
    <w:rsid w:val="00417BAC"/>
    <w:rsid w:val="00420911"/>
    <w:rsid w:val="00420B17"/>
    <w:rsid w:val="00420DFC"/>
    <w:rsid w:val="004211BE"/>
    <w:rsid w:val="004249A9"/>
    <w:rsid w:val="00425327"/>
    <w:rsid w:val="00425391"/>
    <w:rsid w:val="0042574E"/>
    <w:rsid w:val="0042639B"/>
    <w:rsid w:val="004269FD"/>
    <w:rsid w:val="00426E69"/>
    <w:rsid w:val="004277D9"/>
    <w:rsid w:val="00430307"/>
    <w:rsid w:val="004308EE"/>
    <w:rsid w:val="004315BD"/>
    <w:rsid w:val="00432341"/>
    <w:rsid w:val="004337B9"/>
    <w:rsid w:val="0043484D"/>
    <w:rsid w:val="00434ECA"/>
    <w:rsid w:val="00435B17"/>
    <w:rsid w:val="0043672A"/>
    <w:rsid w:val="00436A43"/>
    <w:rsid w:val="00437126"/>
    <w:rsid w:val="00440373"/>
    <w:rsid w:val="004404AA"/>
    <w:rsid w:val="00440638"/>
    <w:rsid w:val="004415A8"/>
    <w:rsid w:val="00441CB7"/>
    <w:rsid w:val="00442703"/>
    <w:rsid w:val="00444060"/>
    <w:rsid w:val="004443A0"/>
    <w:rsid w:val="00444553"/>
    <w:rsid w:val="00445E26"/>
    <w:rsid w:val="004467D7"/>
    <w:rsid w:val="00447179"/>
    <w:rsid w:val="00451627"/>
    <w:rsid w:val="0045164C"/>
    <w:rsid w:val="0045536A"/>
    <w:rsid w:val="0045728C"/>
    <w:rsid w:val="00457CD9"/>
    <w:rsid w:val="00457F1B"/>
    <w:rsid w:val="00460585"/>
    <w:rsid w:val="00460691"/>
    <w:rsid w:val="00460AD7"/>
    <w:rsid w:val="00460D4B"/>
    <w:rsid w:val="004610A2"/>
    <w:rsid w:val="0046290C"/>
    <w:rsid w:val="00463774"/>
    <w:rsid w:val="004641F4"/>
    <w:rsid w:val="0046458F"/>
    <w:rsid w:val="0046551A"/>
    <w:rsid w:val="00465898"/>
    <w:rsid w:val="0046710E"/>
    <w:rsid w:val="0046722A"/>
    <w:rsid w:val="00467651"/>
    <w:rsid w:val="00470946"/>
    <w:rsid w:val="00471768"/>
    <w:rsid w:val="00471916"/>
    <w:rsid w:val="00472A49"/>
    <w:rsid w:val="004733C0"/>
    <w:rsid w:val="00473BBC"/>
    <w:rsid w:val="004757CC"/>
    <w:rsid w:val="004765D3"/>
    <w:rsid w:val="004775D0"/>
    <w:rsid w:val="0047773F"/>
    <w:rsid w:val="00480118"/>
    <w:rsid w:val="004804DF"/>
    <w:rsid w:val="00480C40"/>
    <w:rsid w:val="004811D2"/>
    <w:rsid w:val="004816F9"/>
    <w:rsid w:val="00481C05"/>
    <w:rsid w:val="00482087"/>
    <w:rsid w:val="004820C8"/>
    <w:rsid w:val="0048282C"/>
    <w:rsid w:val="0048340F"/>
    <w:rsid w:val="004846AC"/>
    <w:rsid w:val="0048586A"/>
    <w:rsid w:val="00485EC9"/>
    <w:rsid w:val="004866D6"/>
    <w:rsid w:val="004876A4"/>
    <w:rsid w:val="00487DE9"/>
    <w:rsid w:val="00490C47"/>
    <w:rsid w:val="00491059"/>
    <w:rsid w:val="004916BA"/>
    <w:rsid w:val="00491A4C"/>
    <w:rsid w:val="00494B64"/>
    <w:rsid w:val="00497D1F"/>
    <w:rsid w:val="004A1474"/>
    <w:rsid w:val="004A266D"/>
    <w:rsid w:val="004A4EE5"/>
    <w:rsid w:val="004B09FD"/>
    <w:rsid w:val="004B3529"/>
    <w:rsid w:val="004B681D"/>
    <w:rsid w:val="004B6D59"/>
    <w:rsid w:val="004C13E8"/>
    <w:rsid w:val="004C25A5"/>
    <w:rsid w:val="004C2AAB"/>
    <w:rsid w:val="004C58D2"/>
    <w:rsid w:val="004C6165"/>
    <w:rsid w:val="004C6888"/>
    <w:rsid w:val="004C7366"/>
    <w:rsid w:val="004C78B1"/>
    <w:rsid w:val="004D0B75"/>
    <w:rsid w:val="004D0BC2"/>
    <w:rsid w:val="004D1B81"/>
    <w:rsid w:val="004D2D52"/>
    <w:rsid w:val="004D54CD"/>
    <w:rsid w:val="004D62F8"/>
    <w:rsid w:val="004D72C0"/>
    <w:rsid w:val="004D76A3"/>
    <w:rsid w:val="004E1547"/>
    <w:rsid w:val="004E174D"/>
    <w:rsid w:val="004E26DB"/>
    <w:rsid w:val="004E2A4E"/>
    <w:rsid w:val="004E30AB"/>
    <w:rsid w:val="004E4C1E"/>
    <w:rsid w:val="004E5F79"/>
    <w:rsid w:val="004E6917"/>
    <w:rsid w:val="004E7DC5"/>
    <w:rsid w:val="004F00A0"/>
    <w:rsid w:val="004F2214"/>
    <w:rsid w:val="004F2B07"/>
    <w:rsid w:val="004F5F59"/>
    <w:rsid w:val="00502797"/>
    <w:rsid w:val="00502ED1"/>
    <w:rsid w:val="00503114"/>
    <w:rsid w:val="005039F5"/>
    <w:rsid w:val="00504AAF"/>
    <w:rsid w:val="00504AE8"/>
    <w:rsid w:val="00506A9F"/>
    <w:rsid w:val="005079D3"/>
    <w:rsid w:val="00507D27"/>
    <w:rsid w:val="00510A28"/>
    <w:rsid w:val="00514AB1"/>
    <w:rsid w:val="00516EC3"/>
    <w:rsid w:val="0051792E"/>
    <w:rsid w:val="00517EB8"/>
    <w:rsid w:val="00517F56"/>
    <w:rsid w:val="005224C4"/>
    <w:rsid w:val="00522AE1"/>
    <w:rsid w:val="00523089"/>
    <w:rsid w:val="005260BB"/>
    <w:rsid w:val="00530AF0"/>
    <w:rsid w:val="00530BC5"/>
    <w:rsid w:val="00530FB6"/>
    <w:rsid w:val="00532637"/>
    <w:rsid w:val="005326E5"/>
    <w:rsid w:val="0053386F"/>
    <w:rsid w:val="005338F3"/>
    <w:rsid w:val="005345EA"/>
    <w:rsid w:val="00534BE3"/>
    <w:rsid w:val="00535369"/>
    <w:rsid w:val="00535605"/>
    <w:rsid w:val="005363D2"/>
    <w:rsid w:val="00536969"/>
    <w:rsid w:val="00540070"/>
    <w:rsid w:val="00541441"/>
    <w:rsid w:val="00541667"/>
    <w:rsid w:val="00542109"/>
    <w:rsid w:val="00542E61"/>
    <w:rsid w:val="00543F2E"/>
    <w:rsid w:val="005449F5"/>
    <w:rsid w:val="00545FA3"/>
    <w:rsid w:val="00546F00"/>
    <w:rsid w:val="00547E7A"/>
    <w:rsid w:val="00550F96"/>
    <w:rsid w:val="005527F8"/>
    <w:rsid w:val="00552B75"/>
    <w:rsid w:val="00552FC3"/>
    <w:rsid w:val="00554601"/>
    <w:rsid w:val="0055472F"/>
    <w:rsid w:val="00554982"/>
    <w:rsid w:val="00554D7A"/>
    <w:rsid w:val="00555852"/>
    <w:rsid w:val="00556DBD"/>
    <w:rsid w:val="00560B3A"/>
    <w:rsid w:val="005624EC"/>
    <w:rsid w:val="00562844"/>
    <w:rsid w:val="0056294F"/>
    <w:rsid w:val="005638A1"/>
    <w:rsid w:val="00565CC6"/>
    <w:rsid w:val="00567599"/>
    <w:rsid w:val="005712CB"/>
    <w:rsid w:val="005726D9"/>
    <w:rsid w:val="00572F16"/>
    <w:rsid w:val="0057311F"/>
    <w:rsid w:val="00573ED1"/>
    <w:rsid w:val="00574017"/>
    <w:rsid w:val="00574AC1"/>
    <w:rsid w:val="00575173"/>
    <w:rsid w:val="00575639"/>
    <w:rsid w:val="005771F5"/>
    <w:rsid w:val="00580378"/>
    <w:rsid w:val="00581D70"/>
    <w:rsid w:val="005826AE"/>
    <w:rsid w:val="005828D2"/>
    <w:rsid w:val="00582CB8"/>
    <w:rsid w:val="00583771"/>
    <w:rsid w:val="00583921"/>
    <w:rsid w:val="00584936"/>
    <w:rsid w:val="00584EC3"/>
    <w:rsid w:val="005873C0"/>
    <w:rsid w:val="00590F0B"/>
    <w:rsid w:val="00591D8A"/>
    <w:rsid w:val="0059347A"/>
    <w:rsid w:val="005940C8"/>
    <w:rsid w:val="005973AD"/>
    <w:rsid w:val="005A1998"/>
    <w:rsid w:val="005A33E4"/>
    <w:rsid w:val="005A55CF"/>
    <w:rsid w:val="005A6256"/>
    <w:rsid w:val="005A6C0A"/>
    <w:rsid w:val="005A6C44"/>
    <w:rsid w:val="005A7FDC"/>
    <w:rsid w:val="005B1C62"/>
    <w:rsid w:val="005B3DAC"/>
    <w:rsid w:val="005B4B6A"/>
    <w:rsid w:val="005B50F3"/>
    <w:rsid w:val="005B5652"/>
    <w:rsid w:val="005B587F"/>
    <w:rsid w:val="005B5E00"/>
    <w:rsid w:val="005B70A2"/>
    <w:rsid w:val="005C13E8"/>
    <w:rsid w:val="005C1934"/>
    <w:rsid w:val="005C21A9"/>
    <w:rsid w:val="005C51D2"/>
    <w:rsid w:val="005C5DEA"/>
    <w:rsid w:val="005C6963"/>
    <w:rsid w:val="005C6BB2"/>
    <w:rsid w:val="005C73B6"/>
    <w:rsid w:val="005C7DA6"/>
    <w:rsid w:val="005C7F22"/>
    <w:rsid w:val="005D0660"/>
    <w:rsid w:val="005D1743"/>
    <w:rsid w:val="005D20B2"/>
    <w:rsid w:val="005D63AC"/>
    <w:rsid w:val="005D711D"/>
    <w:rsid w:val="005D7442"/>
    <w:rsid w:val="005D772E"/>
    <w:rsid w:val="005D7B9B"/>
    <w:rsid w:val="005E0AA0"/>
    <w:rsid w:val="005E105E"/>
    <w:rsid w:val="005E2183"/>
    <w:rsid w:val="005E3ED9"/>
    <w:rsid w:val="005E4092"/>
    <w:rsid w:val="005E555C"/>
    <w:rsid w:val="005E626B"/>
    <w:rsid w:val="005F1B4C"/>
    <w:rsid w:val="005F1DD0"/>
    <w:rsid w:val="005F3591"/>
    <w:rsid w:val="005F5F49"/>
    <w:rsid w:val="005F6A10"/>
    <w:rsid w:val="005F7543"/>
    <w:rsid w:val="005F7DAA"/>
    <w:rsid w:val="0060051F"/>
    <w:rsid w:val="00600535"/>
    <w:rsid w:val="0060061C"/>
    <w:rsid w:val="0060216E"/>
    <w:rsid w:val="00603F44"/>
    <w:rsid w:val="0060485C"/>
    <w:rsid w:val="00605E77"/>
    <w:rsid w:val="006107FB"/>
    <w:rsid w:val="00610D0D"/>
    <w:rsid w:val="006120FD"/>
    <w:rsid w:val="0061280D"/>
    <w:rsid w:val="006144F3"/>
    <w:rsid w:val="00614E21"/>
    <w:rsid w:val="00615232"/>
    <w:rsid w:val="006153AB"/>
    <w:rsid w:val="00615C43"/>
    <w:rsid w:val="00616474"/>
    <w:rsid w:val="0062018D"/>
    <w:rsid w:val="00621490"/>
    <w:rsid w:val="00621B11"/>
    <w:rsid w:val="00626071"/>
    <w:rsid w:val="006269F0"/>
    <w:rsid w:val="00627A44"/>
    <w:rsid w:val="006309F4"/>
    <w:rsid w:val="006339CB"/>
    <w:rsid w:val="0063409F"/>
    <w:rsid w:val="00634284"/>
    <w:rsid w:val="00637744"/>
    <w:rsid w:val="00637C76"/>
    <w:rsid w:val="0064119F"/>
    <w:rsid w:val="00641506"/>
    <w:rsid w:val="006415CE"/>
    <w:rsid w:val="00641D36"/>
    <w:rsid w:val="00642135"/>
    <w:rsid w:val="006434BC"/>
    <w:rsid w:val="00643BF3"/>
    <w:rsid w:val="00643DB3"/>
    <w:rsid w:val="006441AC"/>
    <w:rsid w:val="00646C77"/>
    <w:rsid w:val="0065011B"/>
    <w:rsid w:val="00650A57"/>
    <w:rsid w:val="0065336D"/>
    <w:rsid w:val="00653A4A"/>
    <w:rsid w:val="006550E7"/>
    <w:rsid w:val="006559A9"/>
    <w:rsid w:val="00656725"/>
    <w:rsid w:val="006569CB"/>
    <w:rsid w:val="00656A49"/>
    <w:rsid w:val="00656AD0"/>
    <w:rsid w:val="006571C8"/>
    <w:rsid w:val="00657363"/>
    <w:rsid w:val="00657911"/>
    <w:rsid w:val="006609B3"/>
    <w:rsid w:val="00661BF9"/>
    <w:rsid w:val="00661FF3"/>
    <w:rsid w:val="00663579"/>
    <w:rsid w:val="00666196"/>
    <w:rsid w:val="00666ABE"/>
    <w:rsid w:val="00666FC8"/>
    <w:rsid w:val="0066756B"/>
    <w:rsid w:val="00671A8E"/>
    <w:rsid w:val="006721F0"/>
    <w:rsid w:val="00673C9A"/>
    <w:rsid w:val="00673CA4"/>
    <w:rsid w:val="00674587"/>
    <w:rsid w:val="00674F10"/>
    <w:rsid w:val="00676679"/>
    <w:rsid w:val="0067721E"/>
    <w:rsid w:val="006774CF"/>
    <w:rsid w:val="00677D54"/>
    <w:rsid w:val="006801D9"/>
    <w:rsid w:val="00680C9F"/>
    <w:rsid w:val="00680E67"/>
    <w:rsid w:val="006812D9"/>
    <w:rsid w:val="00682710"/>
    <w:rsid w:val="00683B71"/>
    <w:rsid w:val="00684426"/>
    <w:rsid w:val="00684AA3"/>
    <w:rsid w:val="00684D62"/>
    <w:rsid w:val="0068522E"/>
    <w:rsid w:val="006856B6"/>
    <w:rsid w:val="00686026"/>
    <w:rsid w:val="00687137"/>
    <w:rsid w:val="00687AF0"/>
    <w:rsid w:val="00687CA4"/>
    <w:rsid w:val="00691623"/>
    <w:rsid w:val="00693029"/>
    <w:rsid w:val="006944E7"/>
    <w:rsid w:val="00695961"/>
    <w:rsid w:val="006967D5"/>
    <w:rsid w:val="00696FE8"/>
    <w:rsid w:val="00697135"/>
    <w:rsid w:val="006A00A7"/>
    <w:rsid w:val="006A065C"/>
    <w:rsid w:val="006A0FBD"/>
    <w:rsid w:val="006A1714"/>
    <w:rsid w:val="006A174A"/>
    <w:rsid w:val="006A20B3"/>
    <w:rsid w:val="006A2305"/>
    <w:rsid w:val="006A252B"/>
    <w:rsid w:val="006A296D"/>
    <w:rsid w:val="006A3C5B"/>
    <w:rsid w:val="006A64EF"/>
    <w:rsid w:val="006A7017"/>
    <w:rsid w:val="006A7982"/>
    <w:rsid w:val="006A7CEC"/>
    <w:rsid w:val="006A7F9E"/>
    <w:rsid w:val="006B33EC"/>
    <w:rsid w:val="006B7383"/>
    <w:rsid w:val="006B7429"/>
    <w:rsid w:val="006C02E0"/>
    <w:rsid w:val="006C049D"/>
    <w:rsid w:val="006C0B5B"/>
    <w:rsid w:val="006C1AFC"/>
    <w:rsid w:val="006C21B7"/>
    <w:rsid w:val="006C267E"/>
    <w:rsid w:val="006C2740"/>
    <w:rsid w:val="006C2B78"/>
    <w:rsid w:val="006C2E61"/>
    <w:rsid w:val="006C3370"/>
    <w:rsid w:val="006C3470"/>
    <w:rsid w:val="006C360A"/>
    <w:rsid w:val="006C43CF"/>
    <w:rsid w:val="006C4BCE"/>
    <w:rsid w:val="006C5C05"/>
    <w:rsid w:val="006C7121"/>
    <w:rsid w:val="006C7A54"/>
    <w:rsid w:val="006D183B"/>
    <w:rsid w:val="006D241B"/>
    <w:rsid w:val="006D3031"/>
    <w:rsid w:val="006D339E"/>
    <w:rsid w:val="006D36F6"/>
    <w:rsid w:val="006D453B"/>
    <w:rsid w:val="006D5BDF"/>
    <w:rsid w:val="006D7119"/>
    <w:rsid w:val="006E054E"/>
    <w:rsid w:val="006E1004"/>
    <w:rsid w:val="006E3009"/>
    <w:rsid w:val="006E3AC4"/>
    <w:rsid w:val="006E4B40"/>
    <w:rsid w:val="006E4CD5"/>
    <w:rsid w:val="006E63FE"/>
    <w:rsid w:val="006E75D9"/>
    <w:rsid w:val="006F1B1D"/>
    <w:rsid w:val="006F3068"/>
    <w:rsid w:val="006F4DF6"/>
    <w:rsid w:val="006F5D36"/>
    <w:rsid w:val="006F6336"/>
    <w:rsid w:val="00701250"/>
    <w:rsid w:val="00701D5F"/>
    <w:rsid w:val="00701EE3"/>
    <w:rsid w:val="00702EF4"/>
    <w:rsid w:val="007037DE"/>
    <w:rsid w:val="00703D23"/>
    <w:rsid w:val="007056BE"/>
    <w:rsid w:val="00705A2E"/>
    <w:rsid w:val="00707F0A"/>
    <w:rsid w:val="00710758"/>
    <w:rsid w:val="00713E8A"/>
    <w:rsid w:val="0071403A"/>
    <w:rsid w:val="00714085"/>
    <w:rsid w:val="00714910"/>
    <w:rsid w:val="00716E3D"/>
    <w:rsid w:val="00717CC7"/>
    <w:rsid w:val="0072014A"/>
    <w:rsid w:val="007209E1"/>
    <w:rsid w:val="00721B15"/>
    <w:rsid w:val="00721E0F"/>
    <w:rsid w:val="00721EC3"/>
    <w:rsid w:val="00721F57"/>
    <w:rsid w:val="0072249E"/>
    <w:rsid w:val="007237EE"/>
    <w:rsid w:val="007245A9"/>
    <w:rsid w:val="0072509C"/>
    <w:rsid w:val="007257F0"/>
    <w:rsid w:val="00725AA4"/>
    <w:rsid w:val="007263E3"/>
    <w:rsid w:val="00730DEF"/>
    <w:rsid w:val="00731B83"/>
    <w:rsid w:val="00731C2B"/>
    <w:rsid w:val="0073224D"/>
    <w:rsid w:val="00733148"/>
    <w:rsid w:val="00733789"/>
    <w:rsid w:val="00734179"/>
    <w:rsid w:val="0073433A"/>
    <w:rsid w:val="0073463E"/>
    <w:rsid w:val="0073536E"/>
    <w:rsid w:val="007358E5"/>
    <w:rsid w:val="0073789F"/>
    <w:rsid w:val="007435CE"/>
    <w:rsid w:val="00743ABF"/>
    <w:rsid w:val="00744A3C"/>
    <w:rsid w:val="00744F59"/>
    <w:rsid w:val="0074578D"/>
    <w:rsid w:val="00747205"/>
    <w:rsid w:val="00747A0E"/>
    <w:rsid w:val="00747D54"/>
    <w:rsid w:val="00747FA0"/>
    <w:rsid w:val="0075004C"/>
    <w:rsid w:val="00751758"/>
    <w:rsid w:val="0075241D"/>
    <w:rsid w:val="0075386E"/>
    <w:rsid w:val="007551BB"/>
    <w:rsid w:val="0075551A"/>
    <w:rsid w:val="00755916"/>
    <w:rsid w:val="00756382"/>
    <w:rsid w:val="00760934"/>
    <w:rsid w:val="0076136A"/>
    <w:rsid w:val="00761B1E"/>
    <w:rsid w:val="007623BB"/>
    <w:rsid w:val="007649E8"/>
    <w:rsid w:val="00766505"/>
    <w:rsid w:val="007671FA"/>
    <w:rsid w:val="007724C3"/>
    <w:rsid w:val="00772E6B"/>
    <w:rsid w:val="00772F23"/>
    <w:rsid w:val="007743C5"/>
    <w:rsid w:val="00774F29"/>
    <w:rsid w:val="0077528E"/>
    <w:rsid w:val="00777743"/>
    <w:rsid w:val="00777842"/>
    <w:rsid w:val="007778F6"/>
    <w:rsid w:val="00780EDC"/>
    <w:rsid w:val="007813F6"/>
    <w:rsid w:val="0078243B"/>
    <w:rsid w:val="007840B8"/>
    <w:rsid w:val="0078507C"/>
    <w:rsid w:val="007858A8"/>
    <w:rsid w:val="00786F1D"/>
    <w:rsid w:val="00790577"/>
    <w:rsid w:val="0079093F"/>
    <w:rsid w:val="00792A2B"/>
    <w:rsid w:val="00792AF8"/>
    <w:rsid w:val="00794CD1"/>
    <w:rsid w:val="00795CAA"/>
    <w:rsid w:val="00796772"/>
    <w:rsid w:val="00796873"/>
    <w:rsid w:val="007A0F43"/>
    <w:rsid w:val="007A106A"/>
    <w:rsid w:val="007A3B50"/>
    <w:rsid w:val="007A4902"/>
    <w:rsid w:val="007A4DD6"/>
    <w:rsid w:val="007A50B1"/>
    <w:rsid w:val="007A557E"/>
    <w:rsid w:val="007A58C9"/>
    <w:rsid w:val="007A662E"/>
    <w:rsid w:val="007A6A39"/>
    <w:rsid w:val="007A6AAF"/>
    <w:rsid w:val="007A7AC9"/>
    <w:rsid w:val="007A7C62"/>
    <w:rsid w:val="007B00A9"/>
    <w:rsid w:val="007B01FC"/>
    <w:rsid w:val="007B03DB"/>
    <w:rsid w:val="007B07F1"/>
    <w:rsid w:val="007B20CF"/>
    <w:rsid w:val="007B2761"/>
    <w:rsid w:val="007B28BA"/>
    <w:rsid w:val="007B2E82"/>
    <w:rsid w:val="007B35EF"/>
    <w:rsid w:val="007B3B8A"/>
    <w:rsid w:val="007B70B0"/>
    <w:rsid w:val="007C07E0"/>
    <w:rsid w:val="007C083E"/>
    <w:rsid w:val="007C0A49"/>
    <w:rsid w:val="007C228B"/>
    <w:rsid w:val="007C25A5"/>
    <w:rsid w:val="007C3EA0"/>
    <w:rsid w:val="007C3EEE"/>
    <w:rsid w:val="007C5626"/>
    <w:rsid w:val="007C5ABB"/>
    <w:rsid w:val="007C6E25"/>
    <w:rsid w:val="007C722A"/>
    <w:rsid w:val="007D02A4"/>
    <w:rsid w:val="007D1191"/>
    <w:rsid w:val="007D1C1A"/>
    <w:rsid w:val="007D27BB"/>
    <w:rsid w:val="007D2EE9"/>
    <w:rsid w:val="007D3D0D"/>
    <w:rsid w:val="007D3FE8"/>
    <w:rsid w:val="007D49D0"/>
    <w:rsid w:val="007D4B1C"/>
    <w:rsid w:val="007D57AD"/>
    <w:rsid w:val="007D74E8"/>
    <w:rsid w:val="007E1071"/>
    <w:rsid w:val="007E1950"/>
    <w:rsid w:val="007E1D80"/>
    <w:rsid w:val="007E2B14"/>
    <w:rsid w:val="007E49C1"/>
    <w:rsid w:val="007E4AB6"/>
    <w:rsid w:val="007E66D6"/>
    <w:rsid w:val="007E6A44"/>
    <w:rsid w:val="007F29D8"/>
    <w:rsid w:val="007F2C00"/>
    <w:rsid w:val="007F31AC"/>
    <w:rsid w:val="007F41ED"/>
    <w:rsid w:val="007F5A77"/>
    <w:rsid w:val="00800389"/>
    <w:rsid w:val="0080045C"/>
    <w:rsid w:val="0080053B"/>
    <w:rsid w:val="008009E0"/>
    <w:rsid w:val="00800A64"/>
    <w:rsid w:val="00802332"/>
    <w:rsid w:val="00802497"/>
    <w:rsid w:val="0080326D"/>
    <w:rsid w:val="00803A6B"/>
    <w:rsid w:val="00804E61"/>
    <w:rsid w:val="008054D0"/>
    <w:rsid w:val="008060B3"/>
    <w:rsid w:val="008062DE"/>
    <w:rsid w:val="008068FD"/>
    <w:rsid w:val="008075BF"/>
    <w:rsid w:val="00807B00"/>
    <w:rsid w:val="00807D9E"/>
    <w:rsid w:val="00810464"/>
    <w:rsid w:val="008106E7"/>
    <w:rsid w:val="008113CE"/>
    <w:rsid w:val="0081146C"/>
    <w:rsid w:val="00811E67"/>
    <w:rsid w:val="00812320"/>
    <w:rsid w:val="0081246B"/>
    <w:rsid w:val="00812935"/>
    <w:rsid w:val="00813201"/>
    <w:rsid w:val="008134F5"/>
    <w:rsid w:val="00814445"/>
    <w:rsid w:val="00814831"/>
    <w:rsid w:val="008150B6"/>
    <w:rsid w:val="00815B7E"/>
    <w:rsid w:val="00815FBB"/>
    <w:rsid w:val="00816C82"/>
    <w:rsid w:val="00817823"/>
    <w:rsid w:val="00820AD9"/>
    <w:rsid w:val="00822DE8"/>
    <w:rsid w:val="008239C2"/>
    <w:rsid w:val="0082440F"/>
    <w:rsid w:val="00825454"/>
    <w:rsid w:val="0082560E"/>
    <w:rsid w:val="00830305"/>
    <w:rsid w:val="0083038D"/>
    <w:rsid w:val="00830D7D"/>
    <w:rsid w:val="008314CD"/>
    <w:rsid w:val="00832C2F"/>
    <w:rsid w:val="00832CCE"/>
    <w:rsid w:val="00834D84"/>
    <w:rsid w:val="00835BAB"/>
    <w:rsid w:val="008360BC"/>
    <w:rsid w:val="00840B2F"/>
    <w:rsid w:val="008420AF"/>
    <w:rsid w:val="00842842"/>
    <w:rsid w:val="0084336F"/>
    <w:rsid w:val="00844225"/>
    <w:rsid w:val="00844335"/>
    <w:rsid w:val="008444C1"/>
    <w:rsid w:val="00850487"/>
    <w:rsid w:val="00850616"/>
    <w:rsid w:val="00850627"/>
    <w:rsid w:val="00852097"/>
    <w:rsid w:val="0085211F"/>
    <w:rsid w:val="008522D7"/>
    <w:rsid w:val="00853D32"/>
    <w:rsid w:val="00855B4E"/>
    <w:rsid w:val="00857037"/>
    <w:rsid w:val="008607BA"/>
    <w:rsid w:val="00860BE4"/>
    <w:rsid w:val="00860F70"/>
    <w:rsid w:val="0086126F"/>
    <w:rsid w:val="008634EE"/>
    <w:rsid w:val="008665B0"/>
    <w:rsid w:val="00866905"/>
    <w:rsid w:val="00866ADF"/>
    <w:rsid w:val="00866F19"/>
    <w:rsid w:val="00870B98"/>
    <w:rsid w:val="00871988"/>
    <w:rsid w:val="008728F3"/>
    <w:rsid w:val="00872E33"/>
    <w:rsid w:val="00872E5D"/>
    <w:rsid w:val="00873CB7"/>
    <w:rsid w:val="0087412C"/>
    <w:rsid w:val="00874239"/>
    <w:rsid w:val="00874DB9"/>
    <w:rsid w:val="008764A8"/>
    <w:rsid w:val="008821EB"/>
    <w:rsid w:val="00883305"/>
    <w:rsid w:val="00883AE1"/>
    <w:rsid w:val="0088401E"/>
    <w:rsid w:val="0088497A"/>
    <w:rsid w:val="00884C4E"/>
    <w:rsid w:val="008852F7"/>
    <w:rsid w:val="008858DB"/>
    <w:rsid w:val="00887727"/>
    <w:rsid w:val="00887CA7"/>
    <w:rsid w:val="008908AA"/>
    <w:rsid w:val="008918E6"/>
    <w:rsid w:val="00892915"/>
    <w:rsid w:val="008930C3"/>
    <w:rsid w:val="00896066"/>
    <w:rsid w:val="008962A0"/>
    <w:rsid w:val="00896CE9"/>
    <w:rsid w:val="0089780F"/>
    <w:rsid w:val="0089794D"/>
    <w:rsid w:val="008A18EA"/>
    <w:rsid w:val="008A3564"/>
    <w:rsid w:val="008A47DC"/>
    <w:rsid w:val="008A47EC"/>
    <w:rsid w:val="008A5CDA"/>
    <w:rsid w:val="008A61B4"/>
    <w:rsid w:val="008A62FB"/>
    <w:rsid w:val="008A6747"/>
    <w:rsid w:val="008B040D"/>
    <w:rsid w:val="008B06B5"/>
    <w:rsid w:val="008B0EC3"/>
    <w:rsid w:val="008B24B0"/>
    <w:rsid w:val="008B3EC2"/>
    <w:rsid w:val="008B488A"/>
    <w:rsid w:val="008B4C29"/>
    <w:rsid w:val="008B4F49"/>
    <w:rsid w:val="008B4FEF"/>
    <w:rsid w:val="008B5DCF"/>
    <w:rsid w:val="008B7A6C"/>
    <w:rsid w:val="008C07FA"/>
    <w:rsid w:val="008C2201"/>
    <w:rsid w:val="008C2208"/>
    <w:rsid w:val="008C2610"/>
    <w:rsid w:val="008C2756"/>
    <w:rsid w:val="008C2B36"/>
    <w:rsid w:val="008C3058"/>
    <w:rsid w:val="008C393D"/>
    <w:rsid w:val="008C42BF"/>
    <w:rsid w:val="008C4672"/>
    <w:rsid w:val="008C5012"/>
    <w:rsid w:val="008C644F"/>
    <w:rsid w:val="008C6E76"/>
    <w:rsid w:val="008D0512"/>
    <w:rsid w:val="008D2024"/>
    <w:rsid w:val="008D211B"/>
    <w:rsid w:val="008D41C6"/>
    <w:rsid w:val="008D4469"/>
    <w:rsid w:val="008D588F"/>
    <w:rsid w:val="008D6232"/>
    <w:rsid w:val="008E04B8"/>
    <w:rsid w:val="008E1FDF"/>
    <w:rsid w:val="008E299B"/>
    <w:rsid w:val="008E2C40"/>
    <w:rsid w:val="008E2F0F"/>
    <w:rsid w:val="008E2F43"/>
    <w:rsid w:val="008E32EA"/>
    <w:rsid w:val="008E41E5"/>
    <w:rsid w:val="008E430F"/>
    <w:rsid w:val="008E4DE5"/>
    <w:rsid w:val="008E4E94"/>
    <w:rsid w:val="008E57E0"/>
    <w:rsid w:val="008E6296"/>
    <w:rsid w:val="008E690D"/>
    <w:rsid w:val="008E7D7D"/>
    <w:rsid w:val="008F1E6F"/>
    <w:rsid w:val="008F4408"/>
    <w:rsid w:val="008F64C0"/>
    <w:rsid w:val="008F6594"/>
    <w:rsid w:val="008F682E"/>
    <w:rsid w:val="008F717B"/>
    <w:rsid w:val="00900DCE"/>
    <w:rsid w:val="0090171B"/>
    <w:rsid w:val="009027A5"/>
    <w:rsid w:val="00903279"/>
    <w:rsid w:val="00903B64"/>
    <w:rsid w:val="00906230"/>
    <w:rsid w:val="00907B06"/>
    <w:rsid w:val="00907B6F"/>
    <w:rsid w:val="0091044E"/>
    <w:rsid w:val="0091058D"/>
    <w:rsid w:val="009126E5"/>
    <w:rsid w:val="009136FB"/>
    <w:rsid w:val="00914763"/>
    <w:rsid w:val="00914AAA"/>
    <w:rsid w:val="00915788"/>
    <w:rsid w:val="00915856"/>
    <w:rsid w:val="00916967"/>
    <w:rsid w:val="00916CD0"/>
    <w:rsid w:val="00917B3D"/>
    <w:rsid w:val="00920AFD"/>
    <w:rsid w:val="00920CC9"/>
    <w:rsid w:val="00920F4B"/>
    <w:rsid w:val="00920F53"/>
    <w:rsid w:val="00921DDB"/>
    <w:rsid w:val="009224CD"/>
    <w:rsid w:val="0092262D"/>
    <w:rsid w:val="00922D9D"/>
    <w:rsid w:val="009241C2"/>
    <w:rsid w:val="0092603A"/>
    <w:rsid w:val="00926969"/>
    <w:rsid w:val="00926DB4"/>
    <w:rsid w:val="0093150D"/>
    <w:rsid w:val="009318DB"/>
    <w:rsid w:val="00931C81"/>
    <w:rsid w:val="00933720"/>
    <w:rsid w:val="00933A74"/>
    <w:rsid w:val="00934FA7"/>
    <w:rsid w:val="00941814"/>
    <w:rsid w:val="00941949"/>
    <w:rsid w:val="00941E8E"/>
    <w:rsid w:val="00942EB2"/>
    <w:rsid w:val="0094466E"/>
    <w:rsid w:val="009448F9"/>
    <w:rsid w:val="0094650D"/>
    <w:rsid w:val="0094677F"/>
    <w:rsid w:val="00951F1A"/>
    <w:rsid w:val="00953CF8"/>
    <w:rsid w:val="009558A0"/>
    <w:rsid w:val="009573C7"/>
    <w:rsid w:val="00960B99"/>
    <w:rsid w:val="0096234E"/>
    <w:rsid w:val="00963129"/>
    <w:rsid w:val="009639CB"/>
    <w:rsid w:val="009646AA"/>
    <w:rsid w:val="00964CD1"/>
    <w:rsid w:val="00964CDA"/>
    <w:rsid w:val="00965C76"/>
    <w:rsid w:val="009676F8"/>
    <w:rsid w:val="009703AC"/>
    <w:rsid w:val="00970907"/>
    <w:rsid w:val="00973905"/>
    <w:rsid w:val="00973A1F"/>
    <w:rsid w:val="0097684A"/>
    <w:rsid w:val="00977145"/>
    <w:rsid w:val="009772F7"/>
    <w:rsid w:val="009813E9"/>
    <w:rsid w:val="009818A7"/>
    <w:rsid w:val="009825F3"/>
    <w:rsid w:val="00984634"/>
    <w:rsid w:val="00987196"/>
    <w:rsid w:val="00990182"/>
    <w:rsid w:val="009905C0"/>
    <w:rsid w:val="009907D5"/>
    <w:rsid w:val="00991209"/>
    <w:rsid w:val="0099237C"/>
    <w:rsid w:val="00992880"/>
    <w:rsid w:val="0099420E"/>
    <w:rsid w:val="009950DB"/>
    <w:rsid w:val="009966C1"/>
    <w:rsid w:val="00997ECC"/>
    <w:rsid w:val="009A15A2"/>
    <w:rsid w:val="009A221F"/>
    <w:rsid w:val="009A3853"/>
    <w:rsid w:val="009A3BDF"/>
    <w:rsid w:val="009A3FFD"/>
    <w:rsid w:val="009A6E7A"/>
    <w:rsid w:val="009A6F38"/>
    <w:rsid w:val="009B022C"/>
    <w:rsid w:val="009B0852"/>
    <w:rsid w:val="009B0AB0"/>
    <w:rsid w:val="009B105C"/>
    <w:rsid w:val="009B20B0"/>
    <w:rsid w:val="009B288F"/>
    <w:rsid w:val="009B4CB9"/>
    <w:rsid w:val="009B5DC3"/>
    <w:rsid w:val="009B679D"/>
    <w:rsid w:val="009B7BE8"/>
    <w:rsid w:val="009C0AFB"/>
    <w:rsid w:val="009C487C"/>
    <w:rsid w:val="009C4D45"/>
    <w:rsid w:val="009C4D64"/>
    <w:rsid w:val="009C5445"/>
    <w:rsid w:val="009C5AAA"/>
    <w:rsid w:val="009C617E"/>
    <w:rsid w:val="009C71A0"/>
    <w:rsid w:val="009C7643"/>
    <w:rsid w:val="009D1E85"/>
    <w:rsid w:val="009D2326"/>
    <w:rsid w:val="009D25D1"/>
    <w:rsid w:val="009D2CCF"/>
    <w:rsid w:val="009D3D2F"/>
    <w:rsid w:val="009D497B"/>
    <w:rsid w:val="009D5665"/>
    <w:rsid w:val="009D595D"/>
    <w:rsid w:val="009D799A"/>
    <w:rsid w:val="009D7B78"/>
    <w:rsid w:val="009E01AB"/>
    <w:rsid w:val="009E0256"/>
    <w:rsid w:val="009E0711"/>
    <w:rsid w:val="009E0864"/>
    <w:rsid w:val="009E35C5"/>
    <w:rsid w:val="009E404D"/>
    <w:rsid w:val="009E516F"/>
    <w:rsid w:val="009E601E"/>
    <w:rsid w:val="009E6989"/>
    <w:rsid w:val="009E7133"/>
    <w:rsid w:val="009F24F4"/>
    <w:rsid w:val="009F3FBA"/>
    <w:rsid w:val="009F4D72"/>
    <w:rsid w:val="009F4D78"/>
    <w:rsid w:val="009F4D8F"/>
    <w:rsid w:val="009F7BC9"/>
    <w:rsid w:val="009F7DAA"/>
    <w:rsid w:val="00A01667"/>
    <w:rsid w:val="00A03CCC"/>
    <w:rsid w:val="00A04C0A"/>
    <w:rsid w:val="00A04D03"/>
    <w:rsid w:val="00A05378"/>
    <w:rsid w:val="00A053EE"/>
    <w:rsid w:val="00A05A26"/>
    <w:rsid w:val="00A06502"/>
    <w:rsid w:val="00A06524"/>
    <w:rsid w:val="00A07383"/>
    <w:rsid w:val="00A0739A"/>
    <w:rsid w:val="00A07DA8"/>
    <w:rsid w:val="00A12CD0"/>
    <w:rsid w:val="00A145CD"/>
    <w:rsid w:val="00A14A9A"/>
    <w:rsid w:val="00A1638A"/>
    <w:rsid w:val="00A166D7"/>
    <w:rsid w:val="00A1706E"/>
    <w:rsid w:val="00A174CA"/>
    <w:rsid w:val="00A212B7"/>
    <w:rsid w:val="00A23F29"/>
    <w:rsid w:val="00A25CF3"/>
    <w:rsid w:val="00A26D5D"/>
    <w:rsid w:val="00A2757F"/>
    <w:rsid w:val="00A315AE"/>
    <w:rsid w:val="00A32514"/>
    <w:rsid w:val="00A32D44"/>
    <w:rsid w:val="00A3452E"/>
    <w:rsid w:val="00A354DE"/>
    <w:rsid w:val="00A35B3C"/>
    <w:rsid w:val="00A35C4A"/>
    <w:rsid w:val="00A35EFE"/>
    <w:rsid w:val="00A3662C"/>
    <w:rsid w:val="00A36A20"/>
    <w:rsid w:val="00A36E38"/>
    <w:rsid w:val="00A37E15"/>
    <w:rsid w:val="00A4060D"/>
    <w:rsid w:val="00A413D6"/>
    <w:rsid w:val="00A4248E"/>
    <w:rsid w:val="00A42958"/>
    <w:rsid w:val="00A430B7"/>
    <w:rsid w:val="00A43574"/>
    <w:rsid w:val="00A43951"/>
    <w:rsid w:val="00A45495"/>
    <w:rsid w:val="00A4549C"/>
    <w:rsid w:val="00A47453"/>
    <w:rsid w:val="00A478B3"/>
    <w:rsid w:val="00A540D4"/>
    <w:rsid w:val="00A57A5A"/>
    <w:rsid w:val="00A60819"/>
    <w:rsid w:val="00A608A8"/>
    <w:rsid w:val="00A61014"/>
    <w:rsid w:val="00A6290C"/>
    <w:rsid w:val="00A636CA"/>
    <w:rsid w:val="00A6699B"/>
    <w:rsid w:val="00A70430"/>
    <w:rsid w:val="00A720CA"/>
    <w:rsid w:val="00A72893"/>
    <w:rsid w:val="00A73412"/>
    <w:rsid w:val="00A73575"/>
    <w:rsid w:val="00A755B2"/>
    <w:rsid w:val="00A75B4F"/>
    <w:rsid w:val="00A75D69"/>
    <w:rsid w:val="00A75F1B"/>
    <w:rsid w:val="00A76A97"/>
    <w:rsid w:val="00A76B5C"/>
    <w:rsid w:val="00A76BAD"/>
    <w:rsid w:val="00A76D4A"/>
    <w:rsid w:val="00A76F0A"/>
    <w:rsid w:val="00A772D0"/>
    <w:rsid w:val="00A77A08"/>
    <w:rsid w:val="00A77B2F"/>
    <w:rsid w:val="00A77B4D"/>
    <w:rsid w:val="00A8180B"/>
    <w:rsid w:val="00A8258D"/>
    <w:rsid w:val="00A82C1C"/>
    <w:rsid w:val="00A82D9E"/>
    <w:rsid w:val="00A82EED"/>
    <w:rsid w:val="00A8303F"/>
    <w:rsid w:val="00A83E9E"/>
    <w:rsid w:val="00A874F2"/>
    <w:rsid w:val="00A877FB"/>
    <w:rsid w:val="00A90A67"/>
    <w:rsid w:val="00A90B8D"/>
    <w:rsid w:val="00A9169B"/>
    <w:rsid w:val="00A91AF0"/>
    <w:rsid w:val="00A91E4C"/>
    <w:rsid w:val="00A92E55"/>
    <w:rsid w:val="00A92EBD"/>
    <w:rsid w:val="00A933E8"/>
    <w:rsid w:val="00A93ABE"/>
    <w:rsid w:val="00A96C35"/>
    <w:rsid w:val="00A96C6E"/>
    <w:rsid w:val="00A972B5"/>
    <w:rsid w:val="00A9753C"/>
    <w:rsid w:val="00AA07BF"/>
    <w:rsid w:val="00AA0C8A"/>
    <w:rsid w:val="00AA20AE"/>
    <w:rsid w:val="00AA3C72"/>
    <w:rsid w:val="00AA5515"/>
    <w:rsid w:val="00AA6903"/>
    <w:rsid w:val="00AA7659"/>
    <w:rsid w:val="00AB0747"/>
    <w:rsid w:val="00AB0864"/>
    <w:rsid w:val="00AB0869"/>
    <w:rsid w:val="00AB3EA0"/>
    <w:rsid w:val="00AB3FFB"/>
    <w:rsid w:val="00AB4033"/>
    <w:rsid w:val="00AB577B"/>
    <w:rsid w:val="00AB6E31"/>
    <w:rsid w:val="00AC0E8D"/>
    <w:rsid w:val="00AC1D7E"/>
    <w:rsid w:val="00AC28A5"/>
    <w:rsid w:val="00AC2F02"/>
    <w:rsid w:val="00AC338F"/>
    <w:rsid w:val="00AC373E"/>
    <w:rsid w:val="00AC3CBD"/>
    <w:rsid w:val="00AC70A8"/>
    <w:rsid w:val="00AC7634"/>
    <w:rsid w:val="00AC776A"/>
    <w:rsid w:val="00AC7BF2"/>
    <w:rsid w:val="00AD038B"/>
    <w:rsid w:val="00AD03BE"/>
    <w:rsid w:val="00AD084E"/>
    <w:rsid w:val="00AD1AFB"/>
    <w:rsid w:val="00AD1E4D"/>
    <w:rsid w:val="00AD34A5"/>
    <w:rsid w:val="00AD35D3"/>
    <w:rsid w:val="00AD4A23"/>
    <w:rsid w:val="00AE20FD"/>
    <w:rsid w:val="00AE21D5"/>
    <w:rsid w:val="00AE2946"/>
    <w:rsid w:val="00AE33EC"/>
    <w:rsid w:val="00AE3D41"/>
    <w:rsid w:val="00AE5586"/>
    <w:rsid w:val="00AE72FC"/>
    <w:rsid w:val="00AE734B"/>
    <w:rsid w:val="00AE79AF"/>
    <w:rsid w:val="00AE7B78"/>
    <w:rsid w:val="00AF00C0"/>
    <w:rsid w:val="00AF073C"/>
    <w:rsid w:val="00AF24C8"/>
    <w:rsid w:val="00AF2F55"/>
    <w:rsid w:val="00AF380D"/>
    <w:rsid w:val="00AF57D8"/>
    <w:rsid w:val="00B0025C"/>
    <w:rsid w:val="00B00CE9"/>
    <w:rsid w:val="00B02BC9"/>
    <w:rsid w:val="00B03721"/>
    <w:rsid w:val="00B0634F"/>
    <w:rsid w:val="00B06945"/>
    <w:rsid w:val="00B102AD"/>
    <w:rsid w:val="00B115FF"/>
    <w:rsid w:val="00B120BC"/>
    <w:rsid w:val="00B123D4"/>
    <w:rsid w:val="00B136E4"/>
    <w:rsid w:val="00B15DFF"/>
    <w:rsid w:val="00B16204"/>
    <w:rsid w:val="00B16B1E"/>
    <w:rsid w:val="00B17C13"/>
    <w:rsid w:val="00B20748"/>
    <w:rsid w:val="00B212D9"/>
    <w:rsid w:val="00B228B8"/>
    <w:rsid w:val="00B23184"/>
    <w:rsid w:val="00B247B0"/>
    <w:rsid w:val="00B251AC"/>
    <w:rsid w:val="00B2615A"/>
    <w:rsid w:val="00B26929"/>
    <w:rsid w:val="00B30654"/>
    <w:rsid w:val="00B30694"/>
    <w:rsid w:val="00B33A42"/>
    <w:rsid w:val="00B34B5C"/>
    <w:rsid w:val="00B3766A"/>
    <w:rsid w:val="00B400F1"/>
    <w:rsid w:val="00B41243"/>
    <w:rsid w:val="00B4388C"/>
    <w:rsid w:val="00B4402E"/>
    <w:rsid w:val="00B45005"/>
    <w:rsid w:val="00B45B72"/>
    <w:rsid w:val="00B45D91"/>
    <w:rsid w:val="00B46E66"/>
    <w:rsid w:val="00B52606"/>
    <w:rsid w:val="00B52C64"/>
    <w:rsid w:val="00B52E5E"/>
    <w:rsid w:val="00B537EB"/>
    <w:rsid w:val="00B538E7"/>
    <w:rsid w:val="00B546B7"/>
    <w:rsid w:val="00B548D9"/>
    <w:rsid w:val="00B55263"/>
    <w:rsid w:val="00B572D5"/>
    <w:rsid w:val="00B57A44"/>
    <w:rsid w:val="00B611CF"/>
    <w:rsid w:val="00B63493"/>
    <w:rsid w:val="00B637A0"/>
    <w:rsid w:val="00B63B0E"/>
    <w:rsid w:val="00B63CB8"/>
    <w:rsid w:val="00B63ECF"/>
    <w:rsid w:val="00B64969"/>
    <w:rsid w:val="00B66097"/>
    <w:rsid w:val="00B67A95"/>
    <w:rsid w:val="00B67CB4"/>
    <w:rsid w:val="00B701C6"/>
    <w:rsid w:val="00B705AA"/>
    <w:rsid w:val="00B710E0"/>
    <w:rsid w:val="00B721DD"/>
    <w:rsid w:val="00B73AEE"/>
    <w:rsid w:val="00B74C96"/>
    <w:rsid w:val="00B76BE9"/>
    <w:rsid w:val="00B80A47"/>
    <w:rsid w:val="00B80C43"/>
    <w:rsid w:val="00B813B0"/>
    <w:rsid w:val="00B82948"/>
    <w:rsid w:val="00B82C77"/>
    <w:rsid w:val="00B82CFF"/>
    <w:rsid w:val="00B833E6"/>
    <w:rsid w:val="00B83E5A"/>
    <w:rsid w:val="00B83F74"/>
    <w:rsid w:val="00B87590"/>
    <w:rsid w:val="00B87F28"/>
    <w:rsid w:val="00B91412"/>
    <w:rsid w:val="00B923D9"/>
    <w:rsid w:val="00B933AB"/>
    <w:rsid w:val="00B94194"/>
    <w:rsid w:val="00B94C40"/>
    <w:rsid w:val="00B967FC"/>
    <w:rsid w:val="00B968AA"/>
    <w:rsid w:val="00B96B3C"/>
    <w:rsid w:val="00B97AE5"/>
    <w:rsid w:val="00BA1344"/>
    <w:rsid w:val="00BA1A58"/>
    <w:rsid w:val="00BA1E49"/>
    <w:rsid w:val="00BA2055"/>
    <w:rsid w:val="00BA3B5A"/>
    <w:rsid w:val="00BA40BD"/>
    <w:rsid w:val="00BA4562"/>
    <w:rsid w:val="00BA55FB"/>
    <w:rsid w:val="00BA6CA6"/>
    <w:rsid w:val="00BA6FF1"/>
    <w:rsid w:val="00BB07BC"/>
    <w:rsid w:val="00BB0813"/>
    <w:rsid w:val="00BB32E9"/>
    <w:rsid w:val="00BB3C7B"/>
    <w:rsid w:val="00BB3EE8"/>
    <w:rsid w:val="00BB4F87"/>
    <w:rsid w:val="00BB598B"/>
    <w:rsid w:val="00BB59A8"/>
    <w:rsid w:val="00BB651E"/>
    <w:rsid w:val="00BC057F"/>
    <w:rsid w:val="00BC1128"/>
    <w:rsid w:val="00BC2E65"/>
    <w:rsid w:val="00BC2F02"/>
    <w:rsid w:val="00BC2F03"/>
    <w:rsid w:val="00BC3E9E"/>
    <w:rsid w:val="00BC626A"/>
    <w:rsid w:val="00BC73FE"/>
    <w:rsid w:val="00BC7E75"/>
    <w:rsid w:val="00BD047A"/>
    <w:rsid w:val="00BD184E"/>
    <w:rsid w:val="00BD31A4"/>
    <w:rsid w:val="00BD596C"/>
    <w:rsid w:val="00BD5EAF"/>
    <w:rsid w:val="00BE0FB1"/>
    <w:rsid w:val="00BE16C4"/>
    <w:rsid w:val="00BE16E2"/>
    <w:rsid w:val="00BE2176"/>
    <w:rsid w:val="00BE2918"/>
    <w:rsid w:val="00BE3D12"/>
    <w:rsid w:val="00BE4017"/>
    <w:rsid w:val="00BE5E4A"/>
    <w:rsid w:val="00BE70D1"/>
    <w:rsid w:val="00BF045E"/>
    <w:rsid w:val="00BF0E40"/>
    <w:rsid w:val="00BF10BC"/>
    <w:rsid w:val="00BF1472"/>
    <w:rsid w:val="00BF47C9"/>
    <w:rsid w:val="00BF4FE4"/>
    <w:rsid w:val="00BF5071"/>
    <w:rsid w:val="00BF5372"/>
    <w:rsid w:val="00BF56ED"/>
    <w:rsid w:val="00BF73C8"/>
    <w:rsid w:val="00C00B64"/>
    <w:rsid w:val="00C01129"/>
    <w:rsid w:val="00C0128C"/>
    <w:rsid w:val="00C0233A"/>
    <w:rsid w:val="00C023C5"/>
    <w:rsid w:val="00C03E24"/>
    <w:rsid w:val="00C04700"/>
    <w:rsid w:val="00C048E8"/>
    <w:rsid w:val="00C05BB4"/>
    <w:rsid w:val="00C066A4"/>
    <w:rsid w:val="00C06B27"/>
    <w:rsid w:val="00C11DFD"/>
    <w:rsid w:val="00C121DC"/>
    <w:rsid w:val="00C12802"/>
    <w:rsid w:val="00C140DD"/>
    <w:rsid w:val="00C14469"/>
    <w:rsid w:val="00C146B0"/>
    <w:rsid w:val="00C15C7A"/>
    <w:rsid w:val="00C174C8"/>
    <w:rsid w:val="00C17B7D"/>
    <w:rsid w:val="00C20DFB"/>
    <w:rsid w:val="00C21703"/>
    <w:rsid w:val="00C21FC9"/>
    <w:rsid w:val="00C22AA7"/>
    <w:rsid w:val="00C22F36"/>
    <w:rsid w:val="00C23792"/>
    <w:rsid w:val="00C25C28"/>
    <w:rsid w:val="00C31460"/>
    <w:rsid w:val="00C31B93"/>
    <w:rsid w:val="00C330C0"/>
    <w:rsid w:val="00C33851"/>
    <w:rsid w:val="00C36A19"/>
    <w:rsid w:val="00C370FE"/>
    <w:rsid w:val="00C41624"/>
    <w:rsid w:val="00C424B9"/>
    <w:rsid w:val="00C424F2"/>
    <w:rsid w:val="00C43A96"/>
    <w:rsid w:val="00C4443C"/>
    <w:rsid w:val="00C445FD"/>
    <w:rsid w:val="00C47CA5"/>
    <w:rsid w:val="00C506C6"/>
    <w:rsid w:val="00C51741"/>
    <w:rsid w:val="00C52348"/>
    <w:rsid w:val="00C52785"/>
    <w:rsid w:val="00C5425D"/>
    <w:rsid w:val="00C56825"/>
    <w:rsid w:val="00C572FE"/>
    <w:rsid w:val="00C60260"/>
    <w:rsid w:val="00C61737"/>
    <w:rsid w:val="00C639E9"/>
    <w:rsid w:val="00C63C2A"/>
    <w:rsid w:val="00C67B5B"/>
    <w:rsid w:val="00C7070D"/>
    <w:rsid w:val="00C736F1"/>
    <w:rsid w:val="00C73705"/>
    <w:rsid w:val="00C73E30"/>
    <w:rsid w:val="00C7503B"/>
    <w:rsid w:val="00C75FDE"/>
    <w:rsid w:val="00C77994"/>
    <w:rsid w:val="00C779C8"/>
    <w:rsid w:val="00C77EB8"/>
    <w:rsid w:val="00C80DB7"/>
    <w:rsid w:val="00C81412"/>
    <w:rsid w:val="00C818C2"/>
    <w:rsid w:val="00C81FD3"/>
    <w:rsid w:val="00C82E34"/>
    <w:rsid w:val="00C8496D"/>
    <w:rsid w:val="00C85D28"/>
    <w:rsid w:val="00C878A4"/>
    <w:rsid w:val="00C90268"/>
    <w:rsid w:val="00C9125F"/>
    <w:rsid w:val="00C91B78"/>
    <w:rsid w:val="00C92389"/>
    <w:rsid w:val="00C92EE3"/>
    <w:rsid w:val="00C93296"/>
    <w:rsid w:val="00C93AC4"/>
    <w:rsid w:val="00C93BF9"/>
    <w:rsid w:val="00C9529A"/>
    <w:rsid w:val="00CA097E"/>
    <w:rsid w:val="00CA18A6"/>
    <w:rsid w:val="00CA1F1D"/>
    <w:rsid w:val="00CA3037"/>
    <w:rsid w:val="00CA44E5"/>
    <w:rsid w:val="00CA50E8"/>
    <w:rsid w:val="00CA5300"/>
    <w:rsid w:val="00CA58A1"/>
    <w:rsid w:val="00CA6E57"/>
    <w:rsid w:val="00CB0AD7"/>
    <w:rsid w:val="00CB2301"/>
    <w:rsid w:val="00CB3FE9"/>
    <w:rsid w:val="00CB585B"/>
    <w:rsid w:val="00CB6407"/>
    <w:rsid w:val="00CC0980"/>
    <w:rsid w:val="00CC1502"/>
    <w:rsid w:val="00CC176D"/>
    <w:rsid w:val="00CC1EDE"/>
    <w:rsid w:val="00CC2E1D"/>
    <w:rsid w:val="00CC35F9"/>
    <w:rsid w:val="00CC3946"/>
    <w:rsid w:val="00CC39CB"/>
    <w:rsid w:val="00CC57EA"/>
    <w:rsid w:val="00CC59E6"/>
    <w:rsid w:val="00CC6C89"/>
    <w:rsid w:val="00CC6ED9"/>
    <w:rsid w:val="00CC721F"/>
    <w:rsid w:val="00CC7DF3"/>
    <w:rsid w:val="00CD2E87"/>
    <w:rsid w:val="00CD333D"/>
    <w:rsid w:val="00CD5ABD"/>
    <w:rsid w:val="00CD7828"/>
    <w:rsid w:val="00CD7F17"/>
    <w:rsid w:val="00CE024C"/>
    <w:rsid w:val="00CE278F"/>
    <w:rsid w:val="00CE2AF4"/>
    <w:rsid w:val="00CE57A9"/>
    <w:rsid w:val="00CE57F7"/>
    <w:rsid w:val="00CF068F"/>
    <w:rsid w:val="00CF13B2"/>
    <w:rsid w:val="00CF3056"/>
    <w:rsid w:val="00CF4205"/>
    <w:rsid w:val="00CF43D5"/>
    <w:rsid w:val="00CF5051"/>
    <w:rsid w:val="00CF6218"/>
    <w:rsid w:val="00CF72CC"/>
    <w:rsid w:val="00CF7E33"/>
    <w:rsid w:val="00D00190"/>
    <w:rsid w:val="00D01473"/>
    <w:rsid w:val="00D01BA7"/>
    <w:rsid w:val="00D03130"/>
    <w:rsid w:val="00D04002"/>
    <w:rsid w:val="00D04987"/>
    <w:rsid w:val="00D04B84"/>
    <w:rsid w:val="00D05359"/>
    <w:rsid w:val="00D05D45"/>
    <w:rsid w:val="00D05E47"/>
    <w:rsid w:val="00D07D69"/>
    <w:rsid w:val="00D111F9"/>
    <w:rsid w:val="00D11EB6"/>
    <w:rsid w:val="00D12EEF"/>
    <w:rsid w:val="00D1306E"/>
    <w:rsid w:val="00D1318F"/>
    <w:rsid w:val="00D14792"/>
    <w:rsid w:val="00D15665"/>
    <w:rsid w:val="00D1663A"/>
    <w:rsid w:val="00D16BA1"/>
    <w:rsid w:val="00D20395"/>
    <w:rsid w:val="00D20659"/>
    <w:rsid w:val="00D217D8"/>
    <w:rsid w:val="00D24D51"/>
    <w:rsid w:val="00D24D9D"/>
    <w:rsid w:val="00D26357"/>
    <w:rsid w:val="00D26453"/>
    <w:rsid w:val="00D268F8"/>
    <w:rsid w:val="00D26B38"/>
    <w:rsid w:val="00D272CC"/>
    <w:rsid w:val="00D27CAC"/>
    <w:rsid w:val="00D31AF7"/>
    <w:rsid w:val="00D3269A"/>
    <w:rsid w:val="00D32955"/>
    <w:rsid w:val="00D32E1B"/>
    <w:rsid w:val="00D36DC5"/>
    <w:rsid w:val="00D36F90"/>
    <w:rsid w:val="00D40767"/>
    <w:rsid w:val="00D4277A"/>
    <w:rsid w:val="00D42781"/>
    <w:rsid w:val="00D42789"/>
    <w:rsid w:val="00D42A69"/>
    <w:rsid w:val="00D43D97"/>
    <w:rsid w:val="00D47463"/>
    <w:rsid w:val="00D51302"/>
    <w:rsid w:val="00D51EE9"/>
    <w:rsid w:val="00D52C2A"/>
    <w:rsid w:val="00D5383E"/>
    <w:rsid w:val="00D54807"/>
    <w:rsid w:val="00D54AFD"/>
    <w:rsid w:val="00D55151"/>
    <w:rsid w:val="00D55FFB"/>
    <w:rsid w:val="00D567EE"/>
    <w:rsid w:val="00D57214"/>
    <w:rsid w:val="00D57AA1"/>
    <w:rsid w:val="00D57C42"/>
    <w:rsid w:val="00D57DD3"/>
    <w:rsid w:val="00D60C2A"/>
    <w:rsid w:val="00D61D17"/>
    <w:rsid w:val="00D645AB"/>
    <w:rsid w:val="00D650D9"/>
    <w:rsid w:val="00D65B0F"/>
    <w:rsid w:val="00D664FD"/>
    <w:rsid w:val="00D66537"/>
    <w:rsid w:val="00D676E9"/>
    <w:rsid w:val="00D71308"/>
    <w:rsid w:val="00D7167F"/>
    <w:rsid w:val="00D729E9"/>
    <w:rsid w:val="00D72A6B"/>
    <w:rsid w:val="00D72E51"/>
    <w:rsid w:val="00D7347F"/>
    <w:rsid w:val="00D74726"/>
    <w:rsid w:val="00D754C7"/>
    <w:rsid w:val="00D766CE"/>
    <w:rsid w:val="00D7682E"/>
    <w:rsid w:val="00D774D5"/>
    <w:rsid w:val="00D81676"/>
    <w:rsid w:val="00D82399"/>
    <w:rsid w:val="00D82D03"/>
    <w:rsid w:val="00D836EC"/>
    <w:rsid w:val="00D843AC"/>
    <w:rsid w:val="00D84585"/>
    <w:rsid w:val="00D85103"/>
    <w:rsid w:val="00D8735C"/>
    <w:rsid w:val="00D875D9"/>
    <w:rsid w:val="00D87B0E"/>
    <w:rsid w:val="00D912CA"/>
    <w:rsid w:val="00D92E80"/>
    <w:rsid w:val="00D93D8A"/>
    <w:rsid w:val="00D9523E"/>
    <w:rsid w:val="00D97268"/>
    <w:rsid w:val="00D9768C"/>
    <w:rsid w:val="00D97774"/>
    <w:rsid w:val="00D97CAD"/>
    <w:rsid w:val="00D97EDB"/>
    <w:rsid w:val="00DA0364"/>
    <w:rsid w:val="00DA0D26"/>
    <w:rsid w:val="00DA14C2"/>
    <w:rsid w:val="00DA1D10"/>
    <w:rsid w:val="00DA20FF"/>
    <w:rsid w:val="00DA469A"/>
    <w:rsid w:val="00DA4761"/>
    <w:rsid w:val="00DA6899"/>
    <w:rsid w:val="00DA6DF8"/>
    <w:rsid w:val="00DA73E4"/>
    <w:rsid w:val="00DA77FA"/>
    <w:rsid w:val="00DA7C11"/>
    <w:rsid w:val="00DB09AE"/>
    <w:rsid w:val="00DB1348"/>
    <w:rsid w:val="00DB1C31"/>
    <w:rsid w:val="00DB2F15"/>
    <w:rsid w:val="00DB571B"/>
    <w:rsid w:val="00DB7135"/>
    <w:rsid w:val="00DB721E"/>
    <w:rsid w:val="00DC0D9C"/>
    <w:rsid w:val="00DC14D0"/>
    <w:rsid w:val="00DC156E"/>
    <w:rsid w:val="00DC1AE2"/>
    <w:rsid w:val="00DC2A03"/>
    <w:rsid w:val="00DC3673"/>
    <w:rsid w:val="00DC37A8"/>
    <w:rsid w:val="00DC3D59"/>
    <w:rsid w:val="00DC3FA6"/>
    <w:rsid w:val="00DC4399"/>
    <w:rsid w:val="00DC46E9"/>
    <w:rsid w:val="00DC5354"/>
    <w:rsid w:val="00DC5D52"/>
    <w:rsid w:val="00DC75BB"/>
    <w:rsid w:val="00DC7F83"/>
    <w:rsid w:val="00DD162E"/>
    <w:rsid w:val="00DD3323"/>
    <w:rsid w:val="00DD3FF5"/>
    <w:rsid w:val="00DD4752"/>
    <w:rsid w:val="00DD63DB"/>
    <w:rsid w:val="00DE05FF"/>
    <w:rsid w:val="00DE1904"/>
    <w:rsid w:val="00DE3B02"/>
    <w:rsid w:val="00DE6D59"/>
    <w:rsid w:val="00DF2BDF"/>
    <w:rsid w:val="00DF3F04"/>
    <w:rsid w:val="00DF531C"/>
    <w:rsid w:val="00DF5FEF"/>
    <w:rsid w:val="00DF6543"/>
    <w:rsid w:val="00DF7105"/>
    <w:rsid w:val="00E016AE"/>
    <w:rsid w:val="00E01D63"/>
    <w:rsid w:val="00E03D1A"/>
    <w:rsid w:val="00E03E75"/>
    <w:rsid w:val="00E03F82"/>
    <w:rsid w:val="00E06460"/>
    <w:rsid w:val="00E074F8"/>
    <w:rsid w:val="00E1029E"/>
    <w:rsid w:val="00E11B7D"/>
    <w:rsid w:val="00E1230D"/>
    <w:rsid w:val="00E1385E"/>
    <w:rsid w:val="00E13974"/>
    <w:rsid w:val="00E13E7D"/>
    <w:rsid w:val="00E145E2"/>
    <w:rsid w:val="00E14C5D"/>
    <w:rsid w:val="00E1521A"/>
    <w:rsid w:val="00E16944"/>
    <w:rsid w:val="00E16E5F"/>
    <w:rsid w:val="00E207F8"/>
    <w:rsid w:val="00E2142F"/>
    <w:rsid w:val="00E219B9"/>
    <w:rsid w:val="00E251A6"/>
    <w:rsid w:val="00E25EDD"/>
    <w:rsid w:val="00E261CB"/>
    <w:rsid w:val="00E27CFA"/>
    <w:rsid w:val="00E27F57"/>
    <w:rsid w:val="00E30196"/>
    <w:rsid w:val="00E30573"/>
    <w:rsid w:val="00E31040"/>
    <w:rsid w:val="00E31837"/>
    <w:rsid w:val="00E3226E"/>
    <w:rsid w:val="00E329DA"/>
    <w:rsid w:val="00E32B16"/>
    <w:rsid w:val="00E32F97"/>
    <w:rsid w:val="00E33281"/>
    <w:rsid w:val="00E341C5"/>
    <w:rsid w:val="00E34392"/>
    <w:rsid w:val="00E3495B"/>
    <w:rsid w:val="00E34F82"/>
    <w:rsid w:val="00E35435"/>
    <w:rsid w:val="00E3618C"/>
    <w:rsid w:val="00E36591"/>
    <w:rsid w:val="00E366FB"/>
    <w:rsid w:val="00E37110"/>
    <w:rsid w:val="00E40476"/>
    <w:rsid w:val="00E4389A"/>
    <w:rsid w:val="00E44CF6"/>
    <w:rsid w:val="00E463CA"/>
    <w:rsid w:val="00E46C06"/>
    <w:rsid w:val="00E46C20"/>
    <w:rsid w:val="00E47005"/>
    <w:rsid w:val="00E51A0D"/>
    <w:rsid w:val="00E528DB"/>
    <w:rsid w:val="00E54FDE"/>
    <w:rsid w:val="00E569B7"/>
    <w:rsid w:val="00E57646"/>
    <w:rsid w:val="00E57664"/>
    <w:rsid w:val="00E60716"/>
    <w:rsid w:val="00E60948"/>
    <w:rsid w:val="00E61606"/>
    <w:rsid w:val="00E62104"/>
    <w:rsid w:val="00E6228C"/>
    <w:rsid w:val="00E628BD"/>
    <w:rsid w:val="00E62E92"/>
    <w:rsid w:val="00E637B8"/>
    <w:rsid w:val="00E63918"/>
    <w:rsid w:val="00E64EA5"/>
    <w:rsid w:val="00E65A72"/>
    <w:rsid w:val="00E66379"/>
    <w:rsid w:val="00E71D6F"/>
    <w:rsid w:val="00E72859"/>
    <w:rsid w:val="00E72CB1"/>
    <w:rsid w:val="00E72CB4"/>
    <w:rsid w:val="00E731C0"/>
    <w:rsid w:val="00E73B9D"/>
    <w:rsid w:val="00E7425B"/>
    <w:rsid w:val="00E74E01"/>
    <w:rsid w:val="00E75378"/>
    <w:rsid w:val="00E75417"/>
    <w:rsid w:val="00E75800"/>
    <w:rsid w:val="00E7645E"/>
    <w:rsid w:val="00E76969"/>
    <w:rsid w:val="00E77E6A"/>
    <w:rsid w:val="00E81928"/>
    <w:rsid w:val="00E83A15"/>
    <w:rsid w:val="00E857A4"/>
    <w:rsid w:val="00E85C54"/>
    <w:rsid w:val="00E85D2D"/>
    <w:rsid w:val="00E85FFA"/>
    <w:rsid w:val="00E86845"/>
    <w:rsid w:val="00E86A2B"/>
    <w:rsid w:val="00E86F57"/>
    <w:rsid w:val="00E90993"/>
    <w:rsid w:val="00E91461"/>
    <w:rsid w:val="00E9249C"/>
    <w:rsid w:val="00E93CD4"/>
    <w:rsid w:val="00E93D7F"/>
    <w:rsid w:val="00E9490F"/>
    <w:rsid w:val="00E95F64"/>
    <w:rsid w:val="00E9776F"/>
    <w:rsid w:val="00EA0011"/>
    <w:rsid w:val="00EA1620"/>
    <w:rsid w:val="00EA2810"/>
    <w:rsid w:val="00EA3962"/>
    <w:rsid w:val="00EA39EC"/>
    <w:rsid w:val="00EA54D0"/>
    <w:rsid w:val="00EA6AEE"/>
    <w:rsid w:val="00EB02E9"/>
    <w:rsid w:val="00EB0764"/>
    <w:rsid w:val="00EB0FEE"/>
    <w:rsid w:val="00EB13CB"/>
    <w:rsid w:val="00EB1586"/>
    <w:rsid w:val="00EB419F"/>
    <w:rsid w:val="00EB4699"/>
    <w:rsid w:val="00EB4975"/>
    <w:rsid w:val="00EB4A97"/>
    <w:rsid w:val="00EB562B"/>
    <w:rsid w:val="00EB62EF"/>
    <w:rsid w:val="00EB643E"/>
    <w:rsid w:val="00EB7241"/>
    <w:rsid w:val="00EB7B29"/>
    <w:rsid w:val="00EB7EBC"/>
    <w:rsid w:val="00EC14FD"/>
    <w:rsid w:val="00EC1E16"/>
    <w:rsid w:val="00EC2F8E"/>
    <w:rsid w:val="00EC33E3"/>
    <w:rsid w:val="00EC354E"/>
    <w:rsid w:val="00EC5EAD"/>
    <w:rsid w:val="00EC5F34"/>
    <w:rsid w:val="00EC7D24"/>
    <w:rsid w:val="00ED0368"/>
    <w:rsid w:val="00ED080E"/>
    <w:rsid w:val="00ED1FC9"/>
    <w:rsid w:val="00ED4E55"/>
    <w:rsid w:val="00ED7056"/>
    <w:rsid w:val="00ED7C8D"/>
    <w:rsid w:val="00EE0F98"/>
    <w:rsid w:val="00EE286A"/>
    <w:rsid w:val="00EE48E3"/>
    <w:rsid w:val="00EE49AD"/>
    <w:rsid w:val="00EE5386"/>
    <w:rsid w:val="00EE53D4"/>
    <w:rsid w:val="00EE55DD"/>
    <w:rsid w:val="00EE61FC"/>
    <w:rsid w:val="00EE622F"/>
    <w:rsid w:val="00EE6DD5"/>
    <w:rsid w:val="00EE7C57"/>
    <w:rsid w:val="00EF0270"/>
    <w:rsid w:val="00EF300A"/>
    <w:rsid w:val="00EF469D"/>
    <w:rsid w:val="00EF5082"/>
    <w:rsid w:val="00EF50B4"/>
    <w:rsid w:val="00EF530D"/>
    <w:rsid w:val="00EF540B"/>
    <w:rsid w:val="00EF56F5"/>
    <w:rsid w:val="00EF7C92"/>
    <w:rsid w:val="00F00259"/>
    <w:rsid w:val="00F02281"/>
    <w:rsid w:val="00F03856"/>
    <w:rsid w:val="00F03FB1"/>
    <w:rsid w:val="00F057B5"/>
    <w:rsid w:val="00F07ED4"/>
    <w:rsid w:val="00F1132A"/>
    <w:rsid w:val="00F113B5"/>
    <w:rsid w:val="00F11EDD"/>
    <w:rsid w:val="00F14EED"/>
    <w:rsid w:val="00F157D3"/>
    <w:rsid w:val="00F16B16"/>
    <w:rsid w:val="00F16EB7"/>
    <w:rsid w:val="00F20AAB"/>
    <w:rsid w:val="00F21872"/>
    <w:rsid w:val="00F232C3"/>
    <w:rsid w:val="00F232F0"/>
    <w:rsid w:val="00F23925"/>
    <w:rsid w:val="00F244B3"/>
    <w:rsid w:val="00F2511B"/>
    <w:rsid w:val="00F251B6"/>
    <w:rsid w:val="00F25507"/>
    <w:rsid w:val="00F25DD9"/>
    <w:rsid w:val="00F25F8C"/>
    <w:rsid w:val="00F26EBA"/>
    <w:rsid w:val="00F26F32"/>
    <w:rsid w:val="00F30D7F"/>
    <w:rsid w:val="00F30E0A"/>
    <w:rsid w:val="00F31063"/>
    <w:rsid w:val="00F32291"/>
    <w:rsid w:val="00F335C5"/>
    <w:rsid w:val="00F33FC9"/>
    <w:rsid w:val="00F35E0A"/>
    <w:rsid w:val="00F361A4"/>
    <w:rsid w:val="00F367D5"/>
    <w:rsid w:val="00F36B0A"/>
    <w:rsid w:val="00F36DF2"/>
    <w:rsid w:val="00F40377"/>
    <w:rsid w:val="00F40AED"/>
    <w:rsid w:val="00F41EC1"/>
    <w:rsid w:val="00F4440C"/>
    <w:rsid w:val="00F45143"/>
    <w:rsid w:val="00F4589F"/>
    <w:rsid w:val="00F45C20"/>
    <w:rsid w:val="00F46C17"/>
    <w:rsid w:val="00F51013"/>
    <w:rsid w:val="00F534B4"/>
    <w:rsid w:val="00F53E53"/>
    <w:rsid w:val="00F53EB5"/>
    <w:rsid w:val="00F5610D"/>
    <w:rsid w:val="00F566CB"/>
    <w:rsid w:val="00F568AC"/>
    <w:rsid w:val="00F5710F"/>
    <w:rsid w:val="00F571E1"/>
    <w:rsid w:val="00F65820"/>
    <w:rsid w:val="00F65E51"/>
    <w:rsid w:val="00F71972"/>
    <w:rsid w:val="00F72665"/>
    <w:rsid w:val="00F7294B"/>
    <w:rsid w:val="00F72EBB"/>
    <w:rsid w:val="00F759F4"/>
    <w:rsid w:val="00F806FD"/>
    <w:rsid w:val="00F812B6"/>
    <w:rsid w:val="00F81B9A"/>
    <w:rsid w:val="00F81FB6"/>
    <w:rsid w:val="00F847EA"/>
    <w:rsid w:val="00F84E93"/>
    <w:rsid w:val="00F856E2"/>
    <w:rsid w:val="00F85BA7"/>
    <w:rsid w:val="00F864E9"/>
    <w:rsid w:val="00F91AA7"/>
    <w:rsid w:val="00F94D7B"/>
    <w:rsid w:val="00F95502"/>
    <w:rsid w:val="00F9572B"/>
    <w:rsid w:val="00F962A6"/>
    <w:rsid w:val="00F96DB9"/>
    <w:rsid w:val="00F97A62"/>
    <w:rsid w:val="00F97B9F"/>
    <w:rsid w:val="00F97C7F"/>
    <w:rsid w:val="00FA1117"/>
    <w:rsid w:val="00FA13DF"/>
    <w:rsid w:val="00FA1F35"/>
    <w:rsid w:val="00FA33BE"/>
    <w:rsid w:val="00FA3545"/>
    <w:rsid w:val="00FA3905"/>
    <w:rsid w:val="00FA42DC"/>
    <w:rsid w:val="00FA584F"/>
    <w:rsid w:val="00FA7D4B"/>
    <w:rsid w:val="00FB147B"/>
    <w:rsid w:val="00FB1C45"/>
    <w:rsid w:val="00FB3FE5"/>
    <w:rsid w:val="00FB4337"/>
    <w:rsid w:val="00FB4ACB"/>
    <w:rsid w:val="00FB597C"/>
    <w:rsid w:val="00FB5A8C"/>
    <w:rsid w:val="00FB5DC9"/>
    <w:rsid w:val="00FB6B4A"/>
    <w:rsid w:val="00FB78F2"/>
    <w:rsid w:val="00FB7BA3"/>
    <w:rsid w:val="00FC6198"/>
    <w:rsid w:val="00FD0566"/>
    <w:rsid w:val="00FD0D9D"/>
    <w:rsid w:val="00FD1C25"/>
    <w:rsid w:val="00FD2E59"/>
    <w:rsid w:val="00FD2FB2"/>
    <w:rsid w:val="00FD3FDE"/>
    <w:rsid w:val="00FD54D5"/>
    <w:rsid w:val="00FD5F79"/>
    <w:rsid w:val="00FD6407"/>
    <w:rsid w:val="00FD6505"/>
    <w:rsid w:val="00FD7B1F"/>
    <w:rsid w:val="00FE12C5"/>
    <w:rsid w:val="00FE15BC"/>
    <w:rsid w:val="00FE180A"/>
    <w:rsid w:val="00FE4DCA"/>
    <w:rsid w:val="00FE789F"/>
    <w:rsid w:val="00FE7EE3"/>
    <w:rsid w:val="00FF1623"/>
    <w:rsid w:val="00FF16CD"/>
    <w:rsid w:val="00FF1B78"/>
    <w:rsid w:val="00FF1E6A"/>
    <w:rsid w:val="00FF3E44"/>
    <w:rsid w:val="00FF4D83"/>
    <w:rsid w:val="00FF64F8"/>
    <w:rsid w:val="00FF75EE"/>
    <w:rsid w:val="00FF763D"/>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639B"/>
    <w:rPr>
      <w:rFonts w:cs="Calibri"/>
    </w:rPr>
  </w:style>
  <w:style w:type="paragraph" w:styleId="BalloonText">
    <w:name w:val="Balloon Text"/>
    <w:basedOn w:val="Normal"/>
    <w:link w:val="BalloonTextChar"/>
    <w:uiPriority w:val="99"/>
    <w:semiHidden/>
    <w:rsid w:val="005C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934"/>
    <w:rPr>
      <w:rFonts w:ascii="Tahoma" w:hAnsi="Tahoma" w:cs="Tahoma"/>
      <w:sz w:val="16"/>
      <w:szCs w:val="16"/>
    </w:rPr>
  </w:style>
  <w:style w:type="paragraph" w:styleId="ListParagraph">
    <w:name w:val="List Paragraph"/>
    <w:basedOn w:val="Normal"/>
    <w:uiPriority w:val="99"/>
    <w:qFormat/>
    <w:rsid w:val="005C1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639B"/>
    <w:rPr>
      <w:rFonts w:cs="Calibri"/>
    </w:rPr>
  </w:style>
  <w:style w:type="paragraph" w:styleId="BalloonText">
    <w:name w:val="Balloon Text"/>
    <w:basedOn w:val="Normal"/>
    <w:link w:val="BalloonTextChar"/>
    <w:uiPriority w:val="99"/>
    <w:semiHidden/>
    <w:rsid w:val="005C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934"/>
    <w:rPr>
      <w:rFonts w:ascii="Tahoma" w:hAnsi="Tahoma" w:cs="Tahoma"/>
      <w:sz w:val="16"/>
      <w:szCs w:val="16"/>
    </w:rPr>
  </w:style>
  <w:style w:type="paragraph" w:styleId="ListParagraph">
    <w:name w:val="List Paragraph"/>
    <w:basedOn w:val="Normal"/>
    <w:uiPriority w:val="99"/>
    <w:qFormat/>
    <w:rsid w:val="005C1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holiday.com/web2006/EqualHousingOpportunity_Log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 El-arabi</dc:creator>
  <cp:lastModifiedBy>Nasar El-arabi</cp:lastModifiedBy>
  <cp:revision>2</cp:revision>
  <cp:lastPrinted>2010-10-07T18:54:00Z</cp:lastPrinted>
  <dcterms:created xsi:type="dcterms:W3CDTF">2013-06-22T18:38:00Z</dcterms:created>
  <dcterms:modified xsi:type="dcterms:W3CDTF">2013-06-22T18:38:00Z</dcterms:modified>
</cp:coreProperties>
</file>